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F7DF57" w14:textId="3EA77934" w:rsidR="00CD27DC" w:rsidRDefault="000000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5B3FE731" w14:textId="77777777" w:rsidR="00CD27DC" w:rsidRDefault="00000000">
      <w:pPr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 ………………………………………………………</w:t>
      </w:r>
      <w:r>
        <w:rPr>
          <w:rFonts w:ascii="Tahoma" w:hAnsi="Tahoma" w:cs="Tahoma"/>
          <w:iCs/>
          <w:sz w:val="24"/>
          <w:szCs w:val="24"/>
        </w:rPr>
        <w:t xml:space="preserve"> nazwa i adres Wnioskodawcy                       </w:t>
      </w:r>
      <w:r>
        <w:rPr>
          <w:rFonts w:ascii="Tahoma" w:hAnsi="Tahoma" w:cs="Tahoma"/>
          <w:iCs/>
          <w:sz w:val="24"/>
          <w:szCs w:val="24"/>
        </w:rPr>
        <w:tab/>
        <w:t xml:space="preserve">                 </w:t>
      </w:r>
      <w:r>
        <w:rPr>
          <w:rFonts w:ascii="Tahoma" w:hAnsi="Tahoma" w:cs="Tahoma"/>
          <w:iCs/>
          <w:sz w:val="24"/>
          <w:szCs w:val="24"/>
        </w:rPr>
        <w:tab/>
        <w:t xml:space="preserve">miejsce i data                                    </w:t>
      </w:r>
    </w:p>
    <w:p w14:paraId="3D9533CB" w14:textId="77777777" w:rsidR="00CD27DC" w:rsidRDefault="00CD27DC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FF0C94A" w14:textId="77777777" w:rsidR="00CD27DC" w:rsidRDefault="00000000">
      <w:pPr>
        <w:spacing w:line="276" w:lineRule="auto"/>
        <w:rPr>
          <w:rFonts w:ascii="Tahoma" w:hAnsi="Tahoma" w:cs="Tahoma"/>
          <w:b/>
          <w:sz w:val="24"/>
          <w:szCs w:val="24"/>
        </w:rPr>
      </w:pPr>
      <w:bookmarkStart w:id="0" w:name="_Hlk65149061"/>
      <w:r>
        <w:rPr>
          <w:rFonts w:ascii="Tahoma" w:hAnsi="Tahoma" w:cs="Tahoma"/>
          <w:b/>
          <w:sz w:val="24"/>
          <w:szCs w:val="24"/>
        </w:rPr>
        <w:t xml:space="preserve">Oświadczenie o otrzymanej pomocy de </w:t>
      </w:r>
      <w:proofErr w:type="spellStart"/>
      <w:r>
        <w:rPr>
          <w:rFonts w:ascii="Tahoma" w:hAnsi="Tahoma" w:cs="Tahoma"/>
          <w:b/>
          <w:sz w:val="24"/>
          <w:szCs w:val="24"/>
        </w:rPr>
        <w:t>minimis</w:t>
      </w:r>
      <w:bookmarkEnd w:id="0"/>
      <w:proofErr w:type="spellEnd"/>
    </w:p>
    <w:p w14:paraId="4FBD0C10" w14:textId="328EA08E" w:rsidR="00E079CB" w:rsidRPr="00E079CB" w:rsidRDefault="00E079CB" w:rsidP="003C3EE0">
      <w:pPr>
        <w:spacing w:line="276" w:lineRule="auto"/>
        <w:rPr>
          <w:rFonts w:ascii="Tahoma" w:hAnsi="Tahoma" w:cs="Tahoma"/>
          <w:bCs/>
          <w:sz w:val="24"/>
          <w:szCs w:val="24"/>
        </w:rPr>
      </w:pPr>
      <w:r w:rsidRPr="00E079CB">
        <w:rPr>
          <w:rFonts w:ascii="Tahoma" w:hAnsi="Tahoma" w:cs="Tahoma"/>
          <w:bCs/>
          <w:sz w:val="24"/>
          <w:szCs w:val="24"/>
        </w:rPr>
        <w:t>Podstawa prawna: Rozporządzenia Komisji (UE) 2023/2831 z dnia 13 grudnia 2023 r. w</w:t>
      </w:r>
      <w:r>
        <w:rPr>
          <w:rFonts w:ascii="Tahoma" w:hAnsi="Tahoma" w:cs="Tahoma"/>
          <w:bCs/>
          <w:sz w:val="24"/>
          <w:szCs w:val="24"/>
        </w:rPr>
        <w:t> </w:t>
      </w:r>
      <w:r w:rsidRPr="00E079CB">
        <w:rPr>
          <w:rFonts w:ascii="Tahoma" w:hAnsi="Tahoma" w:cs="Tahoma"/>
          <w:bCs/>
          <w:sz w:val="24"/>
          <w:szCs w:val="24"/>
        </w:rPr>
        <w:t>sprawie stosowania art. 107 i 108 Traktatu o funkcjonowaniu Unii Europejskiej do</w:t>
      </w:r>
      <w:r>
        <w:rPr>
          <w:rFonts w:ascii="Tahoma" w:hAnsi="Tahoma" w:cs="Tahoma"/>
          <w:bCs/>
          <w:sz w:val="24"/>
          <w:szCs w:val="24"/>
        </w:rPr>
        <w:t> </w:t>
      </w:r>
      <w:r w:rsidRPr="00E079CB">
        <w:rPr>
          <w:rFonts w:ascii="Tahoma" w:hAnsi="Tahoma" w:cs="Tahoma"/>
          <w:bCs/>
          <w:sz w:val="24"/>
          <w:szCs w:val="24"/>
        </w:rPr>
        <w:t xml:space="preserve">pomocy de </w:t>
      </w:r>
      <w:proofErr w:type="spellStart"/>
      <w:r w:rsidRPr="00E079CB">
        <w:rPr>
          <w:rFonts w:ascii="Tahoma" w:hAnsi="Tahoma" w:cs="Tahoma"/>
          <w:bCs/>
          <w:sz w:val="24"/>
          <w:szCs w:val="24"/>
        </w:rPr>
        <w:t>minimis</w:t>
      </w:r>
      <w:proofErr w:type="spellEnd"/>
      <w:r w:rsidRPr="00E079CB">
        <w:rPr>
          <w:rFonts w:ascii="Tahoma" w:hAnsi="Tahoma" w:cs="Tahoma"/>
          <w:bCs/>
          <w:sz w:val="24"/>
          <w:szCs w:val="24"/>
        </w:rPr>
        <w:t xml:space="preserve"> (Dz. U. UE.L.2023.2831 z 15 grudnia 2023 r.)</w:t>
      </w:r>
    </w:p>
    <w:p w14:paraId="7366EDDA" w14:textId="77777777" w:rsidR="00CD27DC" w:rsidRDefault="00CD27DC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EBFB975" w14:textId="77777777" w:rsidR="00CD27DC" w:rsidRDefault="00000000" w:rsidP="00BC1F2D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Oświadczam, że w okresie </w:t>
      </w:r>
      <w:r w:rsidRPr="00E079CB">
        <w:rPr>
          <w:rFonts w:ascii="Tahoma" w:hAnsi="Tahoma" w:cs="Tahoma"/>
          <w:sz w:val="24"/>
          <w:szCs w:val="24"/>
        </w:rPr>
        <w:t xml:space="preserve">obejmującym </w:t>
      </w:r>
      <w:r w:rsidRPr="003C3EE0">
        <w:rPr>
          <w:rFonts w:ascii="Tahoma" w:hAnsi="Tahoma" w:cs="Tahoma"/>
          <w:sz w:val="24"/>
          <w:szCs w:val="24"/>
        </w:rPr>
        <w:t>3 minione lata</w:t>
      </w:r>
      <w:r w:rsidRPr="003C3EE0">
        <w:rPr>
          <w:rStyle w:val="Odwoanieprzypisudolnego"/>
          <w:rFonts w:ascii="Tahoma" w:hAnsi="Tahoma" w:cs="Tahoma"/>
          <w:sz w:val="24"/>
          <w:szCs w:val="24"/>
        </w:rPr>
        <w:footnoteReference w:id="1"/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otrzymałem(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am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>)/nie otrzymałem(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am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>)</w:t>
      </w:r>
      <w:r>
        <w:rPr>
          <w:rStyle w:val="Odwoanieprzypisudolnego"/>
          <w:rFonts w:ascii="Tahoma" w:hAnsi="Tahoma" w:cs="Tahoma"/>
          <w:b/>
          <w:bCs/>
          <w:sz w:val="24"/>
          <w:szCs w:val="24"/>
        </w:rPr>
        <w:footnoteReference w:id="2"/>
      </w:r>
      <w:r>
        <w:rPr>
          <w:rFonts w:ascii="Tahoma" w:hAnsi="Tahoma" w:cs="Tahoma"/>
          <w:sz w:val="24"/>
          <w:szCs w:val="24"/>
        </w:rPr>
        <w:t xml:space="preserve"> środki/ów stanowiące/</w:t>
      </w:r>
      <w:proofErr w:type="spellStart"/>
      <w:r>
        <w:rPr>
          <w:rFonts w:ascii="Tahoma" w:hAnsi="Tahoma" w:cs="Tahoma"/>
          <w:sz w:val="24"/>
          <w:szCs w:val="24"/>
        </w:rPr>
        <w:t>ych</w:t>
      </w:r>
      <w:proofErr w:type="spellEnd"/>
      <w:r>
        <w:rPr>
          <w:rFonts w:ascii="Tahoma" w:hAnsi="Tahoma" w:cs="Tahoma"/>
          <w:sz w:val="24"/>
          <w:szCs w:val="24"/>
        </w:rPr>
        <w:t xml:space="preserve"> pomoc de </w:t>
      </w:r>
      <w:proofErr w:type="spellStart"/>
      <w:r>
        <w:rPr>
          <w:rFonts w:ascii="Tahoma" w:hAnsi="Tahoma" w:cs="Tahoma"/>
          <w:sz w:val="24"/>
          <w:szCs w:val="24"/>
        </w:rPr>
        <w:t>minimis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14:paraId="2C3AA1AF" w14:textId="77777777" w:rsidR="00CD27DC" w:rsidRDefault="00000000" w:rsidP="00BC1F2D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przypadku otrzymania pomocy de </w:t>
      </w:r>
      <w:proofErr w:type="spellStart"/>
      <w:r>
        <w:rPr>
          <w:rFonts w:ascii="Tahoma" w:hAnsi="Tahoma" w:cs="Tahoma"/>
          <w:sz w:val="24"/>
          <w:szCs w:val="24"/>
        </w:rPr>
        <w:t>minimis</w:t>
      </w:r>
      <w:proofErr w:type="spellEnd"/>
      <w:r>
        <w:rPr>
          <w:rFonts w:ascii="Tahoma" w:hAnsi="Tahoma" w:cs="Tahoma"/>
          <w:sz w:val="24"/>
          <w:szCs w:val="24"/>
        </w:rPr>
        <w:t xml:space="preserve"> należy wypełnić poniższe zestawienie oraz dołączyć stosowne zaświadczenia o otrzymanej pomocy de </w:t>
      </w:r>
      <w:proofErr w:type="spellStart"/>
      <w:r>
        <w:rPr>
          <w:rFonts w:ascii="Tahoma" w:hAnsi="Tahoma" w:cs="Tahoma"/>
          <w:sz w:val="24"/>
          <w:szCs w:val="24"/>
        </w:rPr>
        <w:t>minimis</w:t>
      </w:r>
      <w:proofErr w:type="spellEnd"/>
      <w:r>
        <w:rPr>
          <w:rFonts w:ascii="Tahoma" w:hAnsi="Tahoma" w:cs="Tahoma"/>
          <w:sz w:val="24"/>
          <w:szCs w:val="24"/>
        </w:rPr>
        <w:t>:</w:t>
      </w:r>
    </w:p>
    <w:tbl>
      <w:tblPr>
        <w:tblW w:w="9364" w:type="dxa"/>
        <w:tblLayout w:type="fixed"/>
        <w:tblLook w:val="04A0" w:firstRow="1" w:lastRow="0" w:firstColumn="1" w:lastColumn="0" w:noHBand="0" w:noVBand="1"/>
      </w:tblPr>
      <w:tblGrid>
        <w:gridCol w:w="665"/>
        <w:gridCol w:w="2372"/>
        <w:gridCol w:w="2539"/>
        <w:gridCol w:w="1686"/>
        <w:gridCol w:w="1051"/>
        <w:gridCol w:w="1051"/>
      </w:tblGrid>
      <w:tr w:rsidR="00CD27DC" w14:paraId="326AE528" w14:textId="77777777" w:rsidTr="00BC1F2D">
        <w:trPr>
          <w:trHeight w:val="596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598ACB" w14:textId="77777777" w:rsidR="00CD27DC" w:rsidRDefault="0000000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Lp.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2E6DE1" w14:textId="77777777" w:rsidR="00CD27DC" w:rsidRDefault="0000000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Organ udzielający pomocy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3A2C4E" w14:textId="77777777" w:rsidR="00CD27DC" w:rsidRDefault="0000000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Podstawa prawna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C25E77" w14:textId="77777777" w:rsidR="00CD27DC" w:rsidRDefault="0000000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udzielenia pomocy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AEC291" w14:textId="77777777" w:rsidR="00CD27DC" w:rsidRDefault="0000000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Wartość pomocy brutto</w:t>
            </w:r>
          </w:p>
        </w:tc>
      </w:tr>
      <w:tr w:rsidR="00CD27DC" w14:paraId="00ACA6BA" w14:textId="77777777" w:rsidTr="00BC1F2D">
        <w:trPr>
          <w:trHeight w:val="25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E5F703" w14:textId="77777777" w:rsidR="00CD27DC" w:rsidRDefault="00CD27DC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4212DF" w14:textId="77777777" w:rsidR="00CD27DC" w:rsidRDefault="00CD27DC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DAB43F" w14:textId="77777777" w:rsidR="00CD27DC" w:rsidRDefault="00CD27DC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41E0C8" w14:textId="77777777" w:rsidR="00CD27DC" w:rsidRDefault="00CD27DC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5910ED" w14:textId="77777777" w:rsidR="00CD27DC" w:rsidRDefault="0000000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 PLN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EB3DBF" w14:textId="77777777" w:rsidR="00CD27DC" w:rsidRDefault="0000000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 euro</w:t>
            </w:r>
          </w:p>
        </w:tc>
      </w:tr>
      <w:tr w:rsidR="00CD27DC" w14:paraId="0CC523AE" w14:textId="77777777" w:rsidTr="00BC1F2D">
        <w:trPr>
          <w:trHeight w:val="5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D4FB" w14:textId="77777777" w:rsidR="00CD27DC" w:rsidRDefault="00CD27DC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8FDA" w14:textId="77777777" w:rsidR="00CD27DC" w:rsidRDefault="00CD27DC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8E83" w14:textId="77777777" w:rsidR="00CD27DC" w:rsidRDefault="00CD27DC">
            <w:pPr>
              <w:spacing w:beforeAutospacing="1" w:after="0" w:line="276" w:lineRule="auto"/>
              <w:outlineLvl w:val="0"/>
              <w:rPr>
                <w:rFonts w:ascii="Tahoma" w:hAnsi="Tahoma" w:cs="Tahoma"/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1C26" w14:textId="77777777" w:rsidR="00CD27DC" w:rsidRDefault="00CD27DC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8849" w14:textId="77777777" w:rsidR="00CD27DC" w:rsidRDefault="00CD27DC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5859" w14:textId="77777777" w:rsidR="00CD27DC" w:rsidRDefault="00CD27DC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D27DC" w14:paraId="3C59B3E1" w14:textId="77777777" w:rsidTr="00BC1F2D">
        <w:trPr>
          <w:trHeight w:val="53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796B" w14:textId="77777777" w:rsidR="00CD27DC" w:rsidRDefault="00CD27DC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C1FB" w14:textId="77777777" w:rsidR="00CD27DC" w:rsidRDefault="00CD27DC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984D" w14:textId="77777777" w:rsidR="00CD27DC" w:rsidRDefault="00CD27DC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6B7C" w14:textId="77777777" w:rsidR="00CD27DC" w:rsidRDefault="00CD27DC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3FA5" w14:textId="77777777" w:rsidR="00CD27DC" w:rsidRDefault="00CD27DC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A7B5" w14:textId="77777777" w:rsidR="00CD27DC" w:rsidRDefault="00CD27DC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D27DC" w14:paraId="66A82257" w14:textId="77777777" w:rsidTr="00BC1F2D">
        <w:trPr>
          <w:trHeight w:val="55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9295" w14:textId="77777777" w:rsidR="00CD27DC" w:rsidRDefault="00CD27DC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41C9" w14:textId="77777777" w:rsidR="00CD27DC" w:rsidRDefault="00CD27DC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85D2" w14:textId="77777777" w:rsidR="00CD27DC" w:rsidRDefault="00CD27DC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C645" w14:textId="77777777" w:rsidR="00CD27DC" w:rsidRDefault="00CD27DC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1E02" w14:textId="77777777" w:rsidR="00CD27DC" w:rsidRDefault="00CD27DC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FD81" w14:textId="77777777" w:rsidR="00CD27DC" w:rsidRDefault="00CD27DC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D27DC" w14:paraId="6ED08B0C" w14:textId="77777777" w:rsidTr="00BC1F2D">
        <w:trPr>
          <w:trHeight w:val="452"/>
        </w:trPr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3A53B2" w14:textId="77777777" w:rsidR="00CD27DC" w:rsidRDefault="00000000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Razem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C9AD" w14:textId="77777777" w:rsidR="00CD27DC" w:rsidRDefault="00CD27DC">
            <w:pPr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CEE8" w14:textId="77777777" w:rsidR="00CD27DC" w:rsidRDefault="00CD27DC">
            <w:pPr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5173336F" w14:textId="77777777" w:rsidR="00CD27DC" w:rsidRDefault="00CD27DC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04BD9AA3" w14:textId="649FDB73" w:rsidR="00BC1F2D" w:rsidRDefault="00BC1F2D" w:rsidP="003C3EE0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Oświadczam, że w okresie </w:t>
      </w:r>
      <w:r w:rsidRPr="00E079CB">
        <w:rPr>
          <w:rFonts w:ascii="Tahoma" w:hAnsi="Tahoma" w:cs="Tahoma"/>
          <w:sz w:val="24"/>
          <w:szCs w:val="24"/>
        </w:rPr>
        <w:t xml:space="preserve">obejmującym </w:t>
      </w:r>
      <w:r w:rsidRPr="003C3EE0">
        <w:rPr>
          <w:rFonts w:ascii="Tahoma" w:hAnsi="Tahoma" w:cs="Tahoma"/>
          <w:sz w:val="24"/>
          <w:szCs w:val="24"/>
        </w:rPr>
        <w:t>3 minione lata</w:t>
      </w:r>
      <w:r w:rsidRPr="003C3EE0">
        <w:rPr>
          <w:rStyle w:val="Odwoanieprzypisudolnego"/>
          <w:rFonts w:ascii="Tahoma" w:hAnsi="Tahoma" w:cs="Tahoma"/>
          <w:sz w:val="24"/>
          <w:szCs w:val="24"/>
        </w:rPr>
        <w:footnoteReference w:id="3"/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otrzymałem(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am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>)/nie otrzymałem(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am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>)</w:t>
      </w:r>
      <w:r>
        <w:rPr>
          <w:rStyle w:val="Odwoanieprzypisudolnego"/>
          <w:rFonts w:ascii="Tahoma" w:hAnsi="Tahoma" w:cs="Tahoma"/>
          <w:b/>
          <w:bCs/>
          <w:sz w:val="24"/>
          <w:szCs w:val="24"/>
        </w:rPr>
        <w:footnoteReference w:id="4"/>
      </w:r>
      <w:r>
        <w:rPr>
          <w:rFonts w:ascii="Tahoma" w:hAnsi="Tahoma" w:cs="Tahoma"/>
          <w:sz w:val="24"/>
          <w:szCs w:val="24"/>
        </w:rPr>
        <w:t xml:space="preserve"> środki/ów stanowiące/</w:t>
      </w:r>
      <w:proofErr w:type="spellStart"/>
      <w:r>
        <w:rPr>
          <w:rFonts w:ascii="Tahoma" w:hAnsi="Tahoma" w:cs="Tahoma"/>
          <w:sz w:val="24"/>
          <w:szCs w:val="24"/>
        </w:rPr>
        <w:t>ych</w:t>
      </w:r>
      <w:proofErr w:type="spellEnd"/>
      <w:r>
        <w:rPr>
          <w:rFonts w:ascii="Tahoma" w:hAnsi="Tahoma" w:cs="Tahoma"/>
          <w:sz w:val="24"/>
          <w:szCs w:val="24"/>
        </w:rPr>
        <w:t xml:space="preserve"> pomoc de </w:t>
      </w:r>
      <w:proofErr w:type="spellStart"/>
      <w:r>
        <w:rPr>
          <w:rFonts w:ascii="Tahoma" w:hAnsi="Tahoma" w:cs="Tahoma"/>
          <w:sz w:val="24"/>
          <w:szCs w:val="24"/>
        </w:rPr>
        <w:t>minimis</w:t>
      </w:r>
      <w:proofErr w:type="spellEnd"/>
      <w:r>
        <w:rPr>
          <w:rFonts w:ascii="Tahoma" w:hAnsi="Tahoma" w:cs="Tahoma"/>
          <w:sz w:val="24"/>
          <w:szCs w:val="24"/>
        </w:rPr>
        <w:t xml:space="preserve"> w rolnictwie lub rybołówstwie.</w:t>
      </w:r>
    </w:p>
    <w:p w14:paraId="78E22186" w14:textId="23AAC25F" w:rsidR="00BC1F2D" w:rsidRDefault="00BC1F2D" w:rsidP="003C3EE0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przypadku otrzymania pomocy de </w:t>
      </w:r>
      <w:proofErr w:type="spellStart"/>
      <w:r>
        <w:rPr>
          <w:rFonts w:ascii="Tahoma" w:hAnsi="Tahoma" w:cs="Tahoma"/>
          <w:sz w:val="24"/>
          <w:szCs w:val="24"/>
        </w:rPr>
        <w:t>minimis</w:t>
      </w:r>
      <w:proofErr w:type="spellEnd"/>
      <w:r>
        <w:rPr>
          <w:rFonts w:ascii="Tahoma" w:hAnsi="Tahoma" w:cs="Tahoma"/>
          <w:sz w:val="24"/>
          <w:szCs w:val="24"/>
        </w:rPr>
        <w:t xml:space="preserve"> w rolnictwie lub rybołówstwie należy wypełnić poniższe zestawienie oraz dołączyć stosowne zaświadczenia o otrzymanej pomocy de </w:t>
      </w:r>
      <w:proofErr w:type="spellStart"/>
      <w:r>
        <w:rPr>
          <w:rFonts w:ascii="Tahoma" w:hAnsi="Tahoma" w:cs="Tahoma"/>
          <w:sz w:val="24"/>
          <w:szCs w:val="24"/>
        </w:rPr>
        <w:t>minimis</w:t>
      </w:r>
      <w:proofErr w:type="spellEnd"/>
      <w:r>
        <w:rPr>
          <w:rFonts w:ascii="Tahoma" w:hAnsi="Tahoma" w:cs="Tahoma"/>
          <w:sz w:val="24"/>
          <w:szCs w:val="24"/>
        </w:rPr>
        <w:t xml:space="preserve"> w rolnictwie lub rybołówstwie:</w:t>
      </w:r>
    </w:p>
    <w:tbl>
      <w:tblPr>
        <w:tblW w:w="9364" w:type="dxa"/>
        <w:tblLayout w:type="fixed"/>
        <w:tblLook w:val="04A0" w:firstRow="1" w:lastRow="0" w:firstColumn="1" w:lastColumn="0" w:noHBand="0" w:noVBand="1"/>
      </w:tblPr>
      <w:tblGrid>
        <w:gridCol w:w="665"/>
        <w:gridCol w:w="2372"/>
        <w:gridCol w:w="2539"/>
        <w:gridCol w:w="1686"/>
        <w:gridCol w:w="1051"/>
        <w:gridCol w:w="1051"/>
      </w:tblGrid>
      <w:tr w:rsidR="00BC1F2D" w14:paraId="1D184A1E" w14:textId="77777777" w:rsidTr="00526C7A">
        <w:trPr>
          <w:trHeight w:val="596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2D085E" w14:textId="77777777" w:rsidR="00BC1F2D" w:rsidRDefault="00BC1F2D" w:rsidP="003C3EE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Lp.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A6CD32" w14:textId="77777777" w:rsidR="00BC1F2D" w:rsidRDefault="00BC1F2D" w:rsidP="003C3EE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Organ udzielający pomocy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1AE935" w14:textId="77777777" w:rsidR="00BC1F2D" w:rsidRDefault="00BC1F2D" w:rsidP="003C3EE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Podstawa prawna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715B44" w14:textId="77777777" w:rsidR="00BC1F2D" w:rsidRDefault="00BC1F2D" w:rsidP="003C3EE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udzielenia pomocy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C6FE57" w14:textId="77777777" w:rsidR="00BC1F2D" w:rsidRDefault="00BC1F2D" w:rsidP="003C3EE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Wartość pomocy brutto</w:t>
            </w:r>
          </w:p>
        </w:tc>
      </w:tr>
      <w:tr w:rsidR="00BC1F2D" w14:paraId="01C954AB" w14:textId="77777777" w:rsidTr="00526C7A">
        <w:trPr>
          <w:trHeight w:val="25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E013C6" w14:textId="77777777" w:rsidR="00BC1F2D" w:rsidRDefault="00BC1F2D" w:rsidP="003C3EE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637994" w14:textId="77777777" w:rsidR="00BC1F2D" w:rsidRDefault="00BC1F2D" w:rsidP="003C3EE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3C1D1F" w14:textId="77777777" w:rsidR="00BC1F2D" w:rsidRDefault="00BC1F2D" w:rsidP="003C3EE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361FED" w14:textId="77777777" w:rsidR="00BC1F2D" w:rsidRDefault="00BC1F2D" w:rsidP="003C3EE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73B5FD" w14:textId="77777777" w:rsidR="00BC1F2D" w:rsidRDefault="00BC1F2D" w:rsidP="003C3EE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 PLN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19A484" w14:textId="77777777" w:rsidR="00BC1F2D" w:rsidRDefault="00BC1F2D" w:rsidP="003C3EE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 euro</w:t>
            </w:r>
          </w:p>
        </w:tc>
      </w:tr>
      <w:tr w:rsidR="00BC1F2D" w14:paraId="3FA7CEA9" w14:textId="77777777" w:rsidTr="00526C7A">
        <w:trPr>
          <w:trHeight w:val="5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C923" w14:textId="77777777" w:rsidR="00BC1F2D" w:rsidRDefault="00BC1F2D" w:rsidP="003C3EE0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1337" w14:textId="77777777" w:rsidR="00BC1F2D" w:rsidRDefault="00BC1F2D" w:rsidP="003C3EE0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0B1C" w14:textId="77777777" w:rsidR="00BC1F2D" w:rsidRDefault="00BC1F2D" w:rsidP="003C3EE0">
            <w:pPr>
              <w:spacing w:beforeAutospacing="1" w:after="0" w:line="276" w:lineRule="auto"/>
              <w:outlineLvl w:val="0"/>
              <w:rPr>
                <w:rFonts w:ascii="Tahoma" w:hAnsi="Tahoma" w:cs="Tahoma"/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FAC0" w14:textId="77777777" w:rsidR="00BC1F2D" w:rsidRDefault="00BC1F2D" w:rsidP="003C3EE0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7FD4" w14:textId="77777777" w:rsidR="00BC1F2D" w:rsidRDefault="00BC1F2D" w:rsidP="003C3EE0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A6F5" w14:textId="77777777" w:rsidR="00BC1F2D" w:rsidRDefault="00BC1F2D" w:rsidP="003C3EE0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C1F2D" w14:paraId="0F4035BD" w14:textId="77777777" w:rsidTr="00526C7A">
        <w:trPr>
          <w:trHeight w:val="53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F214" w14:textId="77777777" w:rsidR="00BC1F2D" w:rsidRDefault="00BC1F2D" w:rsidP="003C3EE0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A416" w14:textId="77777777" w:rsidR="00BC1F2D" w:rsidRDefault="00BC1F2D" w:rsidP="003C3EE0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AA06" w14:textId="77777777" w:rsidR="00BC1F2D" w:rsidRDefault="00BC1F2D" w:rsidP="003C3EE0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6D57" w14:textId="77777777" w:rsidR="00BC1F2D" w:rsidRDefault="00BC1F2D" w:rsidP="003C3EE0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6F2F" w14:textId="77777777" w:rsidR="00BC1F2D" w:rsidRDefault="00BC1F2D" w:rsidP="003C3EE0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29FA" w14:textId="77777777" w:rsidR="00BC1F2D" w:rsidRDefault="00BC1F2D" w:rsidP="003C3EE0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C1F2D" w14:paraId="0CE6224A" w14:textId="77777777" w:rsidTr="00526C7A">
        <w:trPr>
          <w:trHeight w:val="55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45F0" w14:textId="77777777" w:rsidR="00BC1F2D" w:rsidRDefault="00BC1F2D" w:rsidP="003C3EE0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DD74" w14:textId="77777777" w:rsidR="00BC1F2D" w:rsidRDefault="00BC1F2D" w:rsidP="003C3EE0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A01A" w14:textId="77777777" w:rsidR="00BC1F2D" w:rsidRDefault="00BC1F2D" w:rsidP="003C3EE0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F41D" w14:textId="77777777" w:rsidR="00BC1F2D" w:rsidRDefault="00BC1F2D" w:rsidP="003C3EE0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E150" w14:textId="77777777" w:rsidR="00BC1F2D" w:rsidRDefault="00BC1F2D" w:rsidP="003C3EE0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9FAA" w14:textId="77777777" w:rsidR="00BC1F2D" w:rsidRDefault="00BC1F2D" w:rsidP="003C3EE0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C1F2D" w14:paraId="3CEA6E0B" w14:textId="77777777" w:rsidTr="00526C7A">
        <w:trPr>
          <w:trHeight w:val="452"/>
        </w:trPr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BE2914" w14:textId="77777777" w:rsidR="00BC1F2D" w:rsidRDefault="00BC1F2D" w:rsidP="003C3EE0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Razem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C6F2" w14:textId="77777777" w:rsidR="00BC1F2D" w:rsidRDefault="00BC1F2D" w:rsidP="003C3EE0">
            <w:pPr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144C" w14:textId="77777777" w:rsidR="00BC1F2D" w:rsidRDefault="00BC1F2D" w:rsidP="003C3EE0">
            <w:pPr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55F4E979" w14:textId="77777777" w:rsidR="00E079CB" w:rsidRDefault="00E079CB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4B890EB4" w14:textId="77777777" w:rsidR="00CD27DC" w:rsidRDefault="00000000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Ja, niżej podpisany/-a oświadczam, że jestem świadomy/ma odpowiedzialności za składanie oświadczeń niezgodnych z prawdą. </w:t>
      </w:r>
    </w:p>
    <w:p w14:paraId="69D95AA5" w14:textId="77777777" w:rsidR="00CD27DC" w:rsidRDefault="00CD27DC">
      <w:pPr>
        <w:jc w:val="both"/>
        <w:rPr>
          <w:rFonts w:ascii="Tahoma" w:hAnsi="Tahoma" w:cs="Tahoma"/>
          <w:sz w:val="24"/>
          <w:szCs w:val="24"/>
        </w:rPr>
      </w:pPr>
    </w:p>
    <w:p w14:paraId="527758D0" w14:textId="77777777" w:rsidR="00CD27DC" w:rsidRDefault="0000000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</w:t>
      </w:r>
    </w:p>
    <w:p w14:paraId="4796FA7B" w14:textId="77777777" w:rsidR="00CD27DC" w:rsidRDefault="00000000">
      <w:pP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podpis osoby </w:t>
      </w:r>
      <w:r>
        <w:rPr>
          <w:rFonts w:ascii="Tahoma" w:hAnsi="Tahoma" w:cs="Tahoma"/>
          <w:sz w:val="24"/>
          <w:szCs w:val="24"/>
        </w:rPr>
        <w:br/>
        <w:t>uprawnionej do reprezentowania Wnioskodawcy</w:t>
      </w:r>
    </w:p>
    <w:sectPr w:rsidR="00CD2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27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25546E" w14:textId="77777777" w:rsidR="000D3C0C" w:rsidRDefault="000D3C0C">
      <w:pPr>
        <w:spacing w:after="0" w:line="240" w:lineRule="auto"/>
      </w:pPr>
      <w:r>
        <w:separator/>
      </w:r>
    </w:p>
  </w:endnote>
  <w:endnote w:type="continuationSeparator" w:id="0">
    <w:p w14:paraId="09872864" w14:textId="77777777" w:rsidR="000D3C0C" w:rsidRDefault="000D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9BAB5" w14:textId="77777777" w:rsidR="00CD27DC" w:rsidRDefault="00CD27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2762842"/>
      <w:docPartObj>
        <w:docPartGallery w:val="Page Numbers (Bottom of Page)"/>
        <w:docPartUnique/>
      </w:docPartObj>
    </w:sdtPr>
    <w:sdtContent>
      <w:p w14:paraId="7F0236ED" w14:textId="77777777" w:rsidR="00CD27DC" w:rsidRDefault="00000000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021976" w14:textId="77777777" w:rsidR="00CD27DC" w:rsidRDefault="00CD27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DCBF3" w14:textId="77777777" w:rsidR="00CD27DC" w:rsidRDefault="00000000">
    <w:pPr>
      <w:pStyle w:val="Stopka"/>
      <w:jc w:val="right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fldChar w:fldCharType="begin"/>
    </w:r>
    <w:r>
      <w:rPr>
        <w:rFonts w:ascii="Tahoma" w:hAnsi="Tahoma" w:cs="Tahoma"/>
        <w:sz w:val="24"/>
        <w:szCs w:val="24"/>
      </w:rPr>
      <w:instrText xml:space="preserve"> PAGE </w:instrText>
    </w:r>
    <w:r>
      <w:rPr>
        <w:rFonts w:ascii="Tahoma" w:hAnsi="Tahoma" w:cs="Tahoma"/>
        <w:sz w:val="24"/>
        <w:szCs w:val="24"/>
      </w:rPr>
      <w:fldChar w:fldCharType="separate"/>
    </w:r>
    <w:r>
      <w:rPr>
        <w:rFonts w:ascii="Tahoma" w:hAnsi="Tahoma" w:cs="Tahoma"/>
        <w:sz w:val="24"/>
        <w:szCs w:val="24"/>
      </w:rPr>
      <w:t>1</w:t>
    </w:r>
    <w:r>
      <w:rPr>
        <w:rFonts w:ascii="Tahoma" w:hAnsi="Tahoma" w:cs="Tahoma"/>
        <w:sz w:val="24"/>
        <w:szCs w:val="24"/>
      </w:rPr>
      <w:fldChar w:fldCharType="end"/>
    </w:r>
  </w:p>
  <w:p w14:paraId="7F560FB3" w14:textId="77777777" w:rsidR="00CD27DC" w:rsidRDefault="00000000">
    <w:pPr>
      <w:rPr>
        <w:rFonts w:ascii="Tahoma" w:hAnsi="Tahoma" w:cs="Tahoma"/>
        <w:color w:val="000000"/>
        <w:sz w:val="24"/>
        <w:szCs w:val="24"/>
      </w:rPr>
    </w:pPr>
    <w:r>
      <w:rPr>
        <w:rFonts w:ascii="Tahoma" w:hAnsi="Tahoma" w:cs="Tahoma"/>
        <w:color w:val="000000"/>
        <w:sz w:val="24"/>
        <w:szCs w:val="24"/>
      </w:rPr>
      <w:t xml:space="preserve">"Strefa efektywnej transformacji", </w:t>
    </w:r>
  </w:p>
  <w:p w14:paraId="23A551EC" w14:textId="77777777" w:rsidR="00CD27DC" w:rsidRDefault="00000000">
    <w:pPr>
      <w:pStyle w:val="Stopka"/>
    </w:pPr>
    <w:r>
      <w:rPr>
        <w:rFonts w:ascii="Tahoma" w:hAnsi="Tahoma" w:cs="Tahoma"/>
        <w:color w:val="000000"/>
        <w:sz w:val="24"/>
        <w:szCs w:val="24"/>
      </w:rPr>
      <w:t>nr projektu FEMP.08.01-IP.02-0030/23</w:t>
    </w:r>
  </w:p>
  <w:p w14:paraId="18448302" w14:textId="77777777" w:rsidR="00CD27DC" w:rsidRDefault="00CD2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1F0C10" w14:textId="77777777" w:rsidR="000D3C0C" w:rsidRDefault="000D3C0C">
      <w:pPr>
        <w:rPr>
          <w:sz w:val="12"/>
        </w:rPr>
      </w:pPr>
      <w:r>
        <w:separator/>
      </w:r>
    </w:p>
  </w:footnote>
  <w:footnote w:type="continuationSeparator" w:id="0">
    <w:p w14:paraId="3545794D" w14:textId="77777777" w:rsidR="000D3C0C" w:rsidRDefault="000D3C0C">
      <w:pPr>
        <w:rPr>
          <w:sz w:val="12"/>
        </w:rPr>
      </w:pPr>
      <w:r>
        <w:continuationSeparator/>
      </w:r>
    </w:p>
  </w:footnote>
  <w:footnote w:id="1">
    <w:p w14:paraId="7F6C6CE9" w14:textId="77777777" w:rsidR="00CD27DC" w:rsidRPr="00BC1F2D" w:rsidRDefault="00000000">
      <w:pPr>
        <w:rPr>
          <w:rFonts w:ascii="Tahoma" w:hAnsi="Tahoma" w:cs="Tahoma"/>
          <w:sz w:val="20"/>
          <w:szCs w:val="20"/>
          <w:shd w:val="clear" w:color="auto" w:fill="FFBF00"/>
        </w:rPr>
      </w:pPr>
      <w:r w:rsidRPr="00BC1F2D">
        <w:rPr>
          <w:rStyle w:val="Znakiprzypiswdolnych"/>
          <w:rFonts w:ascii="Tahoma" w:hAnsi="Tahoma" w:cs="Tahoma"/>
          <w:sz w:val="20"/>
          <w:szCs w:val="20"/>
        </w:rPr>
        <w:footnoteRef/>
      </w:r>
      <w:r w:rsidRPr="003C3EE0">
        <w:rPr>
          <w:rFonts w:ascii="Tahoma" w:hAnsi="Tahoma" w:cs="Tahoma"/>
          <w:sz w:val="20"/>
          <w:szCs w:val="20"/>
        </w:rPr>
        <w:t xml:space="preserve">3 minione lata należy rozumieć w ten sposób, że jeśli na przykład pomoc </w:t>
      </w:r>
      <w:r w:rsidRPr="003C3EE0">
        <w:rPr>
          <w:rFonts w:ascii="Tahoma" w:hAnsi="Tahoma" w:cs="Tahoma"/>
          <w:i/>
          <w:iCs/>
          <w:sz w:val="20"/>
          <w:szCs w:val="20"/>
        </w:rPr>
        <w:t xml:space="preserve">de </w:t>
      </w:r>
      <w:proofErr w:type="spellStart"/>
      <w:r w:rsidRPr="003C3EE0">
        <w:rPr>
          <w:rFonts w:ascii="Tahoma" w:hAnsi="Tahoma" w:cs="Tahoma"/>
          <w:i/>
          <w:iCs/>
          <w:sz w:val="20"/>
          <w:szCs w:val="20"/>
        </w:rPr>
        <w:t>minimis</w:t>
      </w:r>
      <w:proofErr w:type="spellEnd"/>
      <w:r w:rsidRPr="003C3EE0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3C3EE0">
        <w:rPr>
          <w:rFonts w:ascii="Tahoma" w:hAnsi="Tahoma" w:cs="Tahoma"/>
          <w:sz w:val="20"/>
          <w:szCs w:val="20"/>
        </w:rPr>
        <w:t xml:space="preserve">była udzielona w dniu 5 stycznia 2024 r., uwzględnieniu podlegała pomoc </w:t>
      </w:r>
      <w:r w:rsidRPr="003C3EE0">
        <w:rPr>
          <w:rFonts w:ascii="Tahoma" w:hAnsi="Tahoma" w:cs="Tahoma"/>
          <w:i/>
          <w:iCs/>
          <w:sz w:val="20"/>
          <w:szCs w:val="20"/>
        </w:rPr>
        <w:t xml:space="preserve">de </w:t>
      </w:r>
      <w:proofErr w:type="spellStart"/>
      <w:r w:rsidRPr="003C3EE0">
        <w:rPr>
          <w:rFonts w:ascii="Tahoma" w:hAnsi="Tahoma" w:cs="Tahoma"/>
          <w:i/>
          <w:iCs/>
          <w:sz w:val="20"/>
          <w:szCs w:val="20"/>
        </w:rPr>
        <w:t>minimis</w:t>
      </w:r>
      <w:proofErr w:type="spellEnd"/>
      <w:r w:rsidRPr="003C3EE0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3C3EE0">
        <w:rPr>
          <w:rFonts w:ascii="Tahoma" w:hAnsi="Tahoma" w:cs="Tahoma"/>
          <w:sz w:val="20"/>
          <w:szCs w:val="20"/>
        </w:rPr>
        <w:t xml:space="preserve">i pomoc </w:t>
      </w:r>
      <w:r w:rsidRPr="003C3EE0">
        <w:rPr>
          <w:rFonts w:ascii="Tahoma" w:hAnsi="Tahoma" w:cs="Tahoma"/>
          <w:i/>
          <w:iCs/>
          <w:sz w:val="20"/>
          <w:szCs w:val="20"/>
        </w:rPr>
        <w:t xml:space="preserve">de </w:t>
      </w:r>
      <w:proofErr w:type="spellStart"/>
      <w:r w:rsidRPr="003C3EE0">
        <w:rPr>
          <w:rFonts w:ascii="Tahoma" w:hAnsi="Tahoma" w:cs="Tahoma"/>
          <w:i/>
          <w:iCs/>
          <w:sz w:val="20"/>
          <w:szCs w:val="20"/>
        </w:rPr>
        <w:t>minimis</w:t>
      </w:r>
      <w:proofErr w:type="spellEnd"/>
      <w:r w:rsidRPr="003C3EE0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3C3EE0">
        <w:rPr>
          <w:rFonts w:ascii="Tahoma" w:hAnsi="Tahoma" w:cs="Tahoma"/>
          <w:sz w:val="20"/>
          <w:szCs w:val="20"/>
        </w:rPr>
        <w:t xml:space="preserve">w rolnictwie lub rybołówstwie udzielona począwszy od dnia 5 stycznia 2021 r.                                                     </w:t>
      </w:r>
      <w:r w:rsidRPr="003C3EE0">
        <w:rPr>
          <w:rFonts w:ascii="Tahoma" w:hAnsi="Tahoma" w:cs="Tahoma"/>
          <w:color w:val="000000"/>
          <w:sz w:val="20"/>
          <w:szCs w:val="20"/>
        </w:rPr>
        <w:t xml:space="preserve">Zgodnie z art. 3 ust. 2 lit. c) </w:t>
      </w:r>
      <w:r w:rsidRPr="003C3EE0">
        <w:rPr>
          <w:rFonts w:ascii="Tahoma" w:hAnsi="Tahoma" w:cs="Tahoma"/>
          <w:i/>
          <w:iCs/>
          <w:color w:val="000000"/>
          <w:sz w:val="20"/>
          <w:szCs w:val="20"/>
        </w:rPr>
        <w:t xml:space="preserve">rozporządzenia Rady (EWG, EURATOM) nr 1182/71 z dnia 3 czerwca 1971 r. określającego zasady mające zastosowanie do okresów, dat i terminów </w:t>
      </w:r>
      <w:r w:rsidRPr="003C3EE0">
        <w:rPr>
          <w:rFonts w:ascii="Tahoma" w:hAnsi="Tahoma" w:cs="Tahoma"/>
          <w:color w:val="000000"/>
          <w:sz w:val="20"/>
          <w:szCs w:val="20"/>
        </w:rPr>
        <w:t>(Dz. Urz. WE L 124 z 8.06.1971 r.), „okres wyrażony w tygodniach, miesiącach lub latach rozpoczyna się na początku pierwszej godziny pierwszego dnia okresu i wygasa wraz z upływem ostatniej godziny dnia ostatniego tygodnia, miesiąca lub roku, który jest takim samym dniem tygodnia lub przypada na tę samą datę, co dzień, w którym okres się rozpoczyna. Jeżeli w okresie wyrażonym w miesiącach lub latach dzień, w którym powinien wygasnąć okres, nie wystąpił w tym miesiącu, okres kończy się wraz z upływem ostatniej godziny ostatniego dnia tego miesiąca”.</w:t>
      </w:r>
      <w:r w:rsidRPr="00BC1F2D">
        <w:rPr>
          <w:rFonts w:ascii="Tahoma" w:hAnsi="Tahoma" w:cs="Tahoma"/>
          <w:color w:val="000000"/>
          <w:sz w:val="20"/>
          <w:szCs w:val="20"/>
          <w:shd w:val="clear" w:color="auto" w:fill="FFBF00"/>
        </w:rPr>
        <w:t xml:space="preserve"> </w:t>
      </w:r>
    </w:p>
  </w:footnote>
  <w:footnote w:id="2">
    <w:p w14:paraId="7D9B2771" w14:textId="77777777" w:rsidR="00CD27DC" w:rsidRDefault="00000000">
      <w:pPr>
        <w:pStyle w:val="Tekstprzypisudolnego"/>
        <w:rPr>
          <w:shd w:val="clear" w:color="auto" w:fill="FFBF00"/>
        </w:rPr>
      </w:pPr>
      <w:r w:rsidRPr="003C3EE0">
        <w:rPr>
          <w:rStyle w:val="Znakiprzypiswdolnych"/>
          <w:rFonts w:ascii="Tahoma" w:hAnsi="Tahoma" w:cs="Tahoma"/>
        </w:rPr>
        <w:footnoteRef/>
      </w:r>
      <w:r w:rsidRPr="003C3EE0">
        <w:rPr>
          <w:rFonts w:ascii="Tahoma" w:hAnsi="Tahoma" w:cs="Tahoma"/>
        </w:rPr>
        <w:t>niepotrzebne skreślić</w:t>
      </w:r>
    </w:p>
  </w:footnote>
  <w:footnote w:id="3">
    <w:p w14:paraId="088C6BF3" w14:textId="77777777" w:rsidR="00BC1F2D" w:rsidRPr="00BC1F2D" w:rsidRDefault="00BC1F2D" w:rsidP="00BC1F2D">
      <w:pPr>
        <w:rPr>
          <w:rFonts w:ascii="Tahoma" w:hAnsi="Tahoma" w:cs="Tahoma"/>
          <w:sz w:val="20"/>
          <w:szCs w:val="20"/>
          <w:shd w:val="clear" w:color="auto" w:fill="FFBF00"/>
        </w:rPr>
      </w:pPr>
      <w:r w:rsidRPr="00BC1F2D">
        <w:rPr>
          <w:rStyle w:val="Znakiprzypiswdolnych"/>
          <w:rFonts w:ascii="Tahoma" w:hAnsi="Tahoma" w:cs="Tahoma"/>
          <w:sz w:val="20"/>
          <w:szCs w:val="20"/>
        </w:rPr>
        <w:footnoteRef/>
      </w:r>
      <w:r w:rsidRPr="003C3EE0">
        <w:rPr>
          <w:rFonts w:ascii="Tahoma" w:hAnsi="Tahoma" w:cs="Tahoma"/>
          <w:sz w:val="20"/>
          <w:szCs w:val="20"/>
        </w:rPr>
        <w:t xml:space="preserve">3 minione lata należy rozumieć w ten sposób, że jeśli na przykład pomoc </w:t>
      </w:r>
      <w:r w:rsidRPr="003C3EE0">
        <w:rPr>
          <w:rFonts w:ascii="Tahoma" w:hAnsi="Tahoma" w:cs="Tahoma"/>
          <w:i/>
          <w:iCs/>
          <w:sz w:val="20"/>
          <w:szCs w:val="20"/>
        </w:rPr>
        <w:t xml:space="preserve">de </w:t>
      </w:r>
      <w:proofErr w:type="spellStart"/>
      <w:r w:rsidRPr="003C3EE0">
        <w:rPr>
          <w:rFonts w:ascii="Tahoma" w:hAnsi="Tahoma" w:cs="Tahoma"/>
          <w:i/>
          <w:iCs/>
          <w:sz w:val="20"/>
          <w:szCs w:val="20"/>
        </w:rPr>
        <w:t>minimis</w:t>
      </w:r>
      <w:proofErr w:type="spellEnd"/>
      <w:r w:rsidRPr="003C3EE0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3C3EE0">
        <w:rPr>
          <w:rFonts w:ascii="Tahoma" w:hAnsi="Tahoma" w:cs="Tahoma"/>
          <w:sz w:val="20"/>
          <w:szCs w:val="20"/>
        </w:rPr>
        <w:t xml:space="preserve">była udzielona w dniu 5 stycznia 2024 r., uwzględnieniu podlegała pomoc </w:t>
      </w:r>
      <w:r w:rsidRPr="003C3EE0">
        <w:rPr>
          <w:rFonts w:ascii="Tahoma" w:hAnsi="Tahoma" w:cs="Tahoma"/>
          <w:i/>
          <w:iCs/>
          <w:sz w:val="20"/>
          <w:szCs w:val="20"/>
        </w:rPr>
        <w:t xml:space="preserve">de </w:t>
      </w:r>
      <w:proofErr w:type="spellStart"/>
      <w:r w:rsidRPr="003C3EE0">
        <w:rPr>
          <w:rFonts w:ascii="Tahoma" w:hAnsi="Tahoma" w:cs="Tahoma"/>
          <w:i/>
          <w:iCs/>
          <w:sz w:val="20"/>
          <w:szCs w:val="20"/>
        </w:rPr>
        <w:t>minimis</w:t>
      </w:r>
      <w:proofErr w:type="spellEnd"/>
      <w:r w:rsidRPr="003C3EE0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3C3EE0">
        <w:rPr>
          <w:rFonts w:ascii="Tahoma" w:hAnsi="Tahoma" w:cs="Tahoma"/>
          <w:sz w:val="20"/>
          <w:szCs w:val="20"/>
        </w:rPr>
        <w:t xml:space="preserve">i pomoc </w:t>
      </w:r>
      <w:r w:rsidRPr="003C3EE0">
        <w:rPr>
          <w:rFonts w:ascii="Tahoma" w:hAnsi="Tahoma" w:cs="Tahoma"/>
          <w:i/>
          <w:iCs/>
          <w:sz w:val="20"/>
          <w:szCs w:val="20"/>
        </w:rPr>
        <w:t xml:space="preserve">de </w:t>
      </w:r>
      <w:proofErr w:type="spellStart"/>
      <w:r w:rsidRPr="003C3EE0">
        <w:rPr>
          <w:rFonts w:ascii="Tahoma" w:hAnsi="Tahoma" w:cs="Tahoma"/>
          <w:i/>
          <w:iCs/>
          <w:sz w:val="20"/>
          <w:szCs w:val="20"/>
        </w:rPr>
        <w:t>minimis</w:t>
      </w:r>
      <w:proofErr w:type="spellEnd"/>
      <w:r w:rsidRPr="003C3EE0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3C3EE0">
        <w:rPr>
          <w:rFonts w:ascii="Tahoma" w:hAnsi="Tahoma" w:cs="Tahoma"/>
          <w:sz w:val="20"/>
          <w:szCs w:val="20"/>
        </w:rPr>
        <w:t xml:space="preserve">w rolnictwie lub rybołówstwie udzielona począwszy od dnia 5 stycznia 2021 r.                                                     </w:t>
      </w:r>
      <w:r w:rsidRPr="003C3EE0">
        <w:rPr>
          <w:rFonts w:ascii="Tahoma" w:hAnsi="Tahoma" w:cs="Tahoma"/>
          <w:color w:val="000000"/>
          <w:sz w:val="20"/>
          <w:szCs w:val="20"/>
        </w:rPr>
        <w:t xml:space="preserve">Zgodnie z art. 3 ust. 2 lit. c) </w:t>
      </w:r>
      <w:r w:rsidRPr="003C3EE0">
        <w:rPr>
          <w:rFonts w:ascii="Tahoma" w:hAnsi="Tahoma" w:cs="Tahoma"/>
          <w:i/>
          <w:iCs/>
          <w:color w:val="000000"/>
          <w:sz w:val="20"/>
          <w:szCs w:val="20"/>
        </w:rPr>
        <w:t xml:space="preserve">rozporządzenia Rady (EWG, EURATOM) nr 1182/71 z dnia 3 czerwca 1971 r. określającego zasady mające zastosowanie do okresów, dat i terminów </w:t>
      </w:r>
      <w:r w:rsidRPr="003C3EE0">
        <w:rPr>
          <w:rFonts w:ascii="Tahoma" w:hAnsi="Tahoma" w:cs="Tahoma"/>
          <w:color w:val="000000"/>
          <w:sz w:val="20"/>
          <w:szCs w:val="20"/>
        </w:rPr>
        <w:t>(Dz. Urz. WE L 124 z 8.06.1971 r.), „okres wyrażony w tygodniach, miesiącach lub latach rozpoczyna się na początku pierwszej godziny pierwszego dnia okresu i wygasa wraz z upływem ostatniej godziny dnia ostatniego tygodnia, miesiąca lub roku, który jest takim samym dniem tygodnia lub przypada na tę samą datę, co dzień, w którym okres się rozpoczyna. Jeżeli w okresie wyrażonym w miesiącach lub latach dzień, w którym powinien wygasnąć okres, nie wystąpił w tym miesiącu, okres kończy się wraz z upływem ostatniej godziny ostatniego dnia tego miesiąca”.</w:t>
      </w:r>
      <w:r w:rsidRPr="00BC1F2D">
        <w:rPr>
          <w:rFonts w:ascii="Tahoma" w:hAnsi="Tahoma" w:cs="Tahoma"/>
          <w:color w:val="000000"/>
          <w:sz w:val="20"/>
          <w:szCs w:val="20"/>
          <w:shd w:val="clear" w:color="auto" w:fill="FFBF00"/>
        </w:rPr>
        <w:t xml:space="preserve"> </w:t>
      </w:r>
    </w:p>
  </w:footnote>
  <w:footnote w:id="4">
    <w:p w14:paraId="0E15F57D" w14:textId="77777777" w:rsidR="00BC1F2D" w:rsidRDefault="00BC1F2D" w:rsidP="00BC1F2D">
      <w:pPr>
        <w:pStyle w:val="Tekstprzypisudolnego"/>
        <w:rPr>
          <w:shd w:val="clear" w:color="auto" w:fill="FFBF00"/>
        </w:rPr>
      </w:pPr>
      <w:r w:rsidRPr="00BC1F2D">
        <w:rPr>
          <w:rStyle w:val="Znakiprzypiswdolnych"/>
          <w:rFonts w:ascii="Tahoma" w:hAnsi="Tahoma" w:cs="Tahoma"/>
        </w:rPr>
        <w:footnoteRef/>
      </w:r>
      <w:r w:rsidRPr="003C3EE0">
        <w:rPr>
          <w:rFonts w:ascii="Tahoma" w:hAnsi="Tahoma" w:cs="Tahoma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F6FD8" w14:textId="77777777" w:rsidR="00CD27DC" w:rsidRDefault="00CD27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FF27E" w14:textId="77777777" w:rsidR="00CD27DC" w:rsidRDefault="00CD27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5651B" w14:textId="77777777" w:rsidR="00CD27DC" w:rsidRDefault="00000000">
    <w:pPr>
      <w:pStyle w:val="Nagwek"/>
    </w:pPr>
    <w:r>
      <w:rPr>
        <w:noProof/>
      </w:rPr>
      <mc:AlternateContent>
        <mc:Choice Requires="wps">
          <w:drawing>
            <wp:anchor distT="5715" distB="5080" distL="5080" distR="5715" simplePos="0" relativeHeight="2" behindDoc="1" locked="0" layoutInCell="1" allowOverlap="1" wp14:anchorId="33B3EFA2" wp14:editId="18FCEA67">
              <wp:simplePos x="0" y="0"/>
              <wp:positionH relativeFrom="column">
                <wp:posOffset>-409575</wp:posOffset>
              </wp:positionH>
              <wp:positionV relativeFrom="paragraph">
                <wp:posOffset>564515</wp:posOffset>
              </wp:positionV>
              <wp:extent cx="6362700" cy="635"/>
              <wp:effectExtent l="5080" t="5715" r="5715" b="508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640" cy="7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1" path="m0,0l-2147483648,-2147483647e" stroked="t" o:allowincell="f" style="position:absolute;margin-left:-32.25pt;margin-top:44.45pt;width:500.95pt;height:0pt;mso-wrap-style:none;v-text-anchor:middle" wp14:anchorId="5D3AF276" type="_x0000_t32">
              <v:fill o:detectmouseclick="t" on="false"/>
              <v:stroke color="black" weight="9360" joinstyle="round" endcap="flat"/>
              <w10:wrap type="none"/>
            </v:shape>
          </w:pict>
        </mc:Fallback>
      </mc:AlternateContent>
    </w:r>
    <w:r>
      <w:rPr>
        <w:noProof/>
      </w:rPr>
      <w:drawing>
        <wp:inline distT="0" distB="0" distL="0" distR="0" wp14:anchorId="39B92F02" wp14:editId="104D4568">
          <wp:extent cx="5760720" cy="493395"/>
          <wp:effectExtent l="0" t="0" r="0" b="0"/>
          <wp:docPr id="2" name="Obraz 115062660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15062660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948112" w14:textId="77777777" w:rsidR="00CD27DC" w:rsidRDefault="00CD27DC">
    <w:pPr>
      <w:pStyle w:val="Nagwek"/>
    </w:pPr>
  </w:p>
  <w:p w14:paraId="1E28553A" w14:textId="77777777" w:rsidR="00CD27DC" w:rsidRDefault="00000000">
    <w:pPr>
      <w:widowControl w:val="0"/>
      <w:tabs>
        <w:tab w:val="center" w:pos="7371"/>
      </w:tabs>
      <w:spacing w:after="0" w:line="240" w:lineRule="auto"/>
      <w:rPr>
        <w:rFonts w:ascii="Tahoma" w:eastAsia="Tahoma" w:hAnsi="Tahoma" w:cs="Tahoma"/>
        <w:i/>
        <w:iCs/>
        <w:color w:val="000000"/>
        <w:sz w:val="24"/>
        <w:szCs w:val="24"/>
      </w:rPr>
    </w:pPr>
    <w:r>
      <w:rPr>
        <w:rFonts w:ascii="Tahoma" w:eastAsia="Tahoma" w:hAnsi="Tahoma" w:cs="Tahoma"/>
        <w:i/>
        <w:iCs/>
        <w:color w:val="000000"/>
        <w:sz w:val="24"/>
        <w:szCs w:val="24"/>
      </w:rPr>
      <w:t>Załącznik nr 2 do biznesplanu</w:t>
    </w:r>
  </w:p>
  <w:p w14:paraId="0C5A42B4" w14:textId="77777777" w:rsidR="00CD27DC" w:rsidRDefault="00CD27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7DC"/>
    <w:rsid w:val="000D3C0C"/>
    <w:rsid w:val="00343AE9"/>
    <w:rsid w:val="003C3EE0"/>
    <w:rsid w:val="00856F40"/>
    <w:rsid w:val="008D6610"/>
    <w:rsid w:val="00A1228B"/>
    <w:rsid w:val="00BC1F2D"/>
    <w:rsid w:val="00CD27DC"/>
    <w:rsid w:val="00E079CB"/>
    <w:rsid w:val="00E73BD3"/>
    <w:rsid w:val="00F17BEA"/>
    <w:rsid w:val="00FB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5139"/>
  <w15:docId w15:val="{7BBB48F6-6110-4E86-A342-5E7097A2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link w:val="Akapitzlist"/>
    <w:qFormat/>
    <w:locked/>
    <w:rsid w:val="009C1B48"/>
    <w:rPr>
      <w:rFonts w:ascii="Arial" w:hAnsi="Arial" w:cs="Calibri"/>
      <w:sz w:val="24"/>
      <w:lang w:eastAsia="ar-SA"/>
    </w:rPr>
  </w:style>
  <w:style w:type="character" w:customStyle="1" w:styleId="Znakiprzypiswdolnych">
    <w:name w:val="Znaki przypisów dolnych"/>
    <w:unhideWhenUsed/>
    <w:qFormat/>
    <w:rsid w:val="009C1B48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03514"/>
  </w:style>
  <w:style w:type="character" w:customStyle="1" w:styleId="StopkaZnak">
    <w:name w:val="Stopka Znak"/>
    <w:basedOn w:val="Domylnaczcionkaakapitu"/>
    <w:link w:val="Stopka"/>
    <w:uiPriority w:val="99"/>
    <w:qFormat/>
    <w:rsid w:val="00303514"/>
  </w:style>
  <w:style w:type="character" w:customStyle="1" w:styleId="Nagwek1Znak">
    <w:name w:val="Nagłówek 1 Znak"/>
    <w:basedOn w:val="Domylnaczcionkaakapitu"/>
    <w:link w:val="Nagwek1"/>
    <w:uiPriority w:val="9"/>
    <w:qFormat/>
    <w:rsid w:val="00456DD0"/>
    <w:rPr>
      <w:rFonts w:ascii="Arial" w:eastAsiaTheme="majorEastAsia" w:hAnsi="Arial" w:cstheme="majorBidi"/>
      <w:sz w:val="24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622A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622A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622A2"/>
    <w:rPr>
      <w:b/>
      <w:bCs/>
      <w:sz w:val="20"/>
      <w:szCs w:val="20"/>
    </w:rPr>
  </w:style>
  <w:style w:type="character" w:customStyle="1" w:styleId="WW8Num1z0">
    <w:name w:val="WW8Num1z0"/>
    <w:qFormat/>
    <w:rsid w:val="005F34C1"/>
    <w:rPr>
      <w:rFonts w:ascii="Symbol" w:hAnsi="Symbol" w:cs="OpenSymbol"/>
    </w:rPr>
  </w:style>
  <w:style w:type="character" w:customStyle="1" w:styleId="WW8Num1z1">
    <w:name w:val="WW8Num1z1"/>
    <w:qFormat/>
    <w:rsid w:val="005F34C1"/>
    <w:rPr>
      <w:rFonts w:ascii="OpenSymbol" w:hAnsi="OpenSymbol" w:cs="OpenSymbol"/>
    </w:rPr>
  </w:style>
  <w:style w:type="character" w:customStyle="1" w:styleId="Absatz-Standardschriftart">
    <w:name w:val="Absatz-Standardschriftart"/>
    <w:qFormat/>
    <w:rsid w:val="005F34C1"/>
  </w:style>
  <w:style w:type="character" w:customStyle="1" w:styleId="WW-Absatz-Standardschriftart">
    <w:name w:val="WW-Absatz-Standardschriftart"/>
    <w:qFormat/>
    <w:rsid w:val="005F34C1"/>
  </w:style>
  <w:style w:type="character" w:customStyle="1" w:styleId="WW-Absatz-Standardschriftart1">
    <w:name w:val="WW-Absatz-Standardschriftart1"/>
    <w:qFormat/>
    <w:rsid w:val="005F34C1"/>
  </w:style>
  <w:style w:type="character" w:customStyle="1" w:styleId="WW-Absatz-Standardschriftart11">
    <w:name w:val="WW-Absatz-Standardschriftart11"/>
    <w:qFormat/>
    <w:rsid w:val="005F34C1"/>
  </w:style>
  <w:style w:type="character" w:customStyle="1" w:styleId="WW-Absatz-Standardschriftart111">
    <w:name w:val="WW-Absatz-Standardschriftart111"/>
    <w:qFormat/>
    <w:rsid w:val="005F34C1"/>
  </w:style>
  <w:style w:type="character" w:customStyle="1" w:styleId="WW8Num3z0">
    <w:name w:val="WW8Num3z0"/>
    <w:qFormat/>
    <w:rsid w:val="005F34C1"/>
    <w:rPr>
      <w:rFonts w:ascii="Symbol" w:hAnsi="Symbol" w:cs="OpenSymbol"/>
    </w:rPr>
  </w:style>
  <w:style w:type="character" w:customStyle="1" w:styleId="WW8Num26z0">
    <w:name w:val="WW8Num26z0"/>
    <w:qFormat/>
    <w:rsid w:val="005F34C1"/>
    <w:rPr>
      <w:rFonts w:ascii="Symbol" w:hAnsi="Symbol" w:cs="OpenSymbol"/>
    </w:rPr>
  </w:style>
  <w:style w:type="character" w:customStyle="1" w:styleId="WW8Num26z1">
    <w:name w:val="WW8Num26z1"/>
    <w:qFormat/>
    <w:rsid w:val="005F34C1"/>
    <w:rPr>
      <w:rFonts w:ascii="OpenSymbol" w:hAnsi="OpenSymbol" w:cs="OpenSymbol"/>
    </w:rPr>
  </w:style>
  <w:style w:type="character" w:customStyle="1" w:styleId="WW-Absatz-Standardschriftart1111">
    <w:name w:val="WW-Absatz-Standardschriftart1111"/>
    <w:qFormat/>
    <w:rsid w:val="005F34C1"/>
  </w:style>
  <w:style w:type="character" w:customStyle="1" w:styleId="Znakinumeracji">
    <w:name w:val="Znaki numeracji"/>
    <w:qFormat/>
    <w:rsid w:val="005F34C1"/>
  </w:style>
  <w:style w:type="character" w:styleId="Hipercze">
    <w:name w:val="Hyperlink"/>
    <w:rsid w:val="005F34C1"/>
    <w:rPr>
      <w:color w:val="000080"/>
      <w:u w:val="single"/>
    </w:rPr>
  </w:style>
  <w:style w:type="character" w:customStyle="1" w:styleId="Symbolewypunktowania">
    <w:name w:val="Symbole wypunktowania"/>
    <w:qFormat/>
    <w:rsid w:val="005F34C1"/>
    <w:rPr>
      <w:rFonts w:ascii="OpenSymbol" w:eastAsia="OpenSymbol" w:hAnsi="OpenSymbol" w:cs="OpenSymbol"/>
    </w:rPr>
  </w:style>
  <w:style w:type="character" w:styleId="Numerwiersza">
    <w:name w:val="line number"/>
    <w:qFormat/>
    <w:rsid w:val="005F34C1"/>
  </w:style>
  <w:style w:type="character" w:styleId="Uwydatnienie">
    <w:name w:val="Emphasis"/>
    <w:qFormat/>
    <w:rsid w:val="005F34C1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5F34C1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F34C1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F34C1"/>
    <w:rPr>
      <w:rFonts w:ascii="Tahoma" w:eastAsia="Andale Sans UI" w:hAnsi="Tahoma" w:cs="Tahoma"/>
      <w:kern w:val="2"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qFormat/>
    <w:rsid w:val="005F34C1"/>
    <w:rPr>
      <w:color w:val="605E5C"/>
      <w:shd w:val="clear" w:color="auto" w:fill="E1DFDD"/>
    </w:rPr>
  </w:style>
  <w:style w:type="character" w:customStyle="1" w:styleId="Znakiprzypiswkocowych">
    <w:name w:val="Znaki przypisów końcowych"/>
    <w:qFormat/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5F34C1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Lista">
    <w:name w:val="List"/>
    <w:basedOn w:val="Tekstpodstawowy"/>
    <w:rsid w:val="005F34C1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F34C1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C1B48"/>
    <w:pPr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C1B48"/>
    <w:pPr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622A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622A2"/>
    <w:rPr>
      <w:b/>
      <w:bCs/>
    </w:rPr>
  </w:style>
  <w:style w:type="paragraph" w:customStyle="1" w:styleId="Nagwek10">
    <w:name w:val="Nagłówek1"/>
    <w:basedOn w:val="Normalny"/>
    <w:next w:val="Tekstpodstawowy"/>
    <w:qFormat/>
    <w:rsid w:val="005F34C1"/>
    <w:pPr>
      <w:keepNext/>
      <w:widowControl w:val="0"/>
      <w:spacing w:before="240" w:after="120" w:line="240" w:lineRule="auto"/>
    </w:pPr>
    <w:rPr>
      <w:rFonts w:ascii="Arial" w:eastAsia="MS Mincho" w:hAnsi="Arial" w:cs="Tahoma"/>
      <w:kern w:val="2"/>
      <w:sz w:val="28"/>
      <w:szCs w:val="28"/>
    </w:rPr>
  </w:style>
  <w:style w:type="paragraph" w:customStyle="1" w:styleId="Podpis1">
    <w:name w:val="Podpis1"/>
    <w:basedOn w:val="Normalny"/>
    <w:qFormat/>
    <w:rsid w:val="005F34C1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kern w:val="2"/>
      <w:sz w:val="24"/>
      <w:szCs w:val="24"/>
    </w:rPr>
  </w:style>
  <w:style w:type="paragraph" w:customStyle="1" w:styleId="Zawartoramki">
    <w:name w:val="Zawartość ramki"/>
    <w:basedOn w:val="Tekstpodstawowy"/>
    <w:qFormat/>
    <w:rsid w:val="005F34C1"/>
  </w:style>
  <w:style w:type="paragraph" w:customStyle="1" w:styleId="Zawartotabeli">
    <w:name w:val="Zawartość tabeli"/>
    <w:basedOn w:val="Normalny"/>
    <w:qFormat/>
    <w:rsid w:val="005F34C1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Nagwektabeli">
    <w:name w:val="Nagłówek tabeli"/>
    <w:basedOn w:val="Zawartotabeli"/>
    <w:qFormat/>
    <w:rsid w:val="005F34C1"/>
    <w:pPr>
      <w:jc w:val="center"/>
    </w:pPr>
    <w:rPr>
      <w:b/>
      <w:bCs/>
    </w:rPr>
  </w:style>
  <w:style w:type="paragraph" w:customStyle="1" w:styleId="Default">
    <w:name w:val="Default"/>
    <w:qFormat/>
    <w:rsid w:val="005F34C1"/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5F34C1"/>
    <w:pPr>
      <w:widowControl w:val="0"/>
      <w:spacing w:after="120" w:line="480" w:lineRule="auto"/>
      <w:ind w:left="283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F34C1"/>
    <w:pPr>
      <w:widowControl w:val="0"/>
      <w:spacing w:after="0" w:line="240" w:lineRule="auto"/>
    </w:pPr>
    <w:rPr>
      <w:rFonts w:ascii="Tahoma" w:eastAsia="Andale Sans UI" w:hAnsi="Tahoma" w:cs="Tahoma"/>
      <w:kern w:val="2"/>
      <w:sz w:val="16"/>
      <w:szCs w:val="16"/>
    </w:rPr>
  </w:style>
  <w:style w:type="table" w:styleId="Tabela-Siatka">
    <w:name w:val="Table Grid"/>
    <w:basedOn w:val="Standardowy"/>
    <w:uiPriority w:val="39"/>
    <w:rsid w:val="0048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4B6D-A416-44D5-9CD2-3EBCF3F1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mickeymouse1231988@outlook.com</cp:lastModifiedBy>
  <cp:revision>2</cp:revision>
  <dcterms:created xsi:type="dcterms:W3CDTF">2024-06-12T11:14:00Z</dcterms:created>
  <dcterms:modified xsi:type="dcterms:W3CDTF">2024-06-12T11:14:00Z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2024-04-18T13:06:00Z</dcterms:created>
  <dc:creator>Anna Żyjewska</dc:creator>
  <dc:description/>
  <dc:language>pl-PL</dc:language>
  <cp:lastModifiedBy/>
  <cp:lastPrinted>2023-08-17T06:52:00Z</cp:lastPrinted>
  <dcterms:modified xsi:type="dcterms:W3CDTF">2024-05-30T10:11:42Z</dcterms:modified>
  <cp:revision>4</cp:revision>
  <dc:subject/>
  <dc:title>Zał_11_Wzór oświadczenia_antydyskryminacyjne</dc:title>
</cp:coreProperties>
</file>