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5ECF" w14:textId="1CCFD988" w:rsidR="00F97C4D" w:rsidRPr="00F53DDF" w:rsidRDefault="00F97C4D" w:rsidP="00AF415D">
      <w:pPr>
        <w:adjustRightInd w:val="0"/>
        <w:spacing w:line="276" w:lineRule="auto"/>
        <w:jc w:val="right"/>
        <w:rPr>
          <w:b/>
          <w:bCs/>
          <w:sz w:val="20"/>
          <w:szCs w:val="20"/>
        </w:rPr>
      </w:pPr>
      <w:bookmarkStart w:id="0" w:name="_Hlk64282979"/>
      <w:r w:rsidRPr="00F53DDF">
        <w:rPr>
          <w:b/>
          <w:bCs/>
          <w:sz w:val="20"/>
          <w:szCs w:val="20"/>
        </w:rPr>
        <w:t xml:space="preserve">Załącznik nr </w:t>
      </w:r>
      <w:r w:rsidR="009C3BE6">
        <w:rPr>
          <w:b/>
          <w:bCs/>
          <w:sz w:val="20"/>
          <w:szCs w:val="20"/>
        </w:rPr>
        <w:t>5</w:t>
      </w:r>
      <w:r w:rsidRPr="00F53DDF">
        <w:rPr>
          <w:b/>
          <w:bCs/>
          <w:sz w:val="20"/>
          <w:szCs w:val="20"/>
        </w:rPr>
        <w:t xml:space="preserve"> do</w:t>
      </w:r>
      <w:bookmarkEnd w:id="0"/>
      <w:r w:rsidRPr="00F53DDF">
        <w:rPr>
          <w:b/>
          <w:bCs/>
          <w:sz w:val="20"/>
          <w:szCs w:val="20"/>
        </w:rPr>
        <w:t xml:space="preserve"> Regulaminu przyznawania środków finansowych</w:t>
      </w:r>
    </w:p>
    <w:p w14:paraId="78270556" w14:textId="77777777" w:rsidR="00F97C4D" w:rsidRPr="00F53DDF" w:rsidRDefault="00F97C4D" w:rsidP="00AF415D">
      <w:pPr>
        <w:adjustRightInd w:val="0"/>
        <w:spacing w:line="276" w:lineRule="auto"/>
        <w:jc w:val="right"/>
        <w:rPr>
          <w:b/>
          <w:bCs/>
          <w:i/>
          <w:sz w:val="16"/>
          <w:szCs w:val="16"/>
        </w:rPr>
      </w:pPr>
      <w:r w:rsidRPr="00F53DDF">
        <w:rPr>
          <w:b/>
          <w:bCs/>
          <w:sz w:val="20"/>
          <w:szCs w:val="20"/>
        </w:rPr>
        <w:t>na założenie własnej działalności gospodarczej oraz wsparcia pomostowego</w:t>
      </w:r>
    </w:p>
    <w:p w14:paraId="7FC07E4E" w14:textId="77777777" w:rsidR="00F97C4D" w:rsidRPr="00A861F6" w:rsidRDefault="00F97C4D" w:rsidP="00AF415D">
      <w:pPr>
        <w:pStyle w:val="Podtytu"/>
        <w:tabs>
          <w:tab w:val="clear" w:pos="720"/>
        </w:tabs>
        <w:spacing w:line="276" w:lineRule="auto"/>
        <w:ind w:left="-357" w:firstLine="0"/>
        <w:rPr>
          <w:rFonts w:cs="Tahoma"/>
          <w:b w:val="0"/>
          <w:bCs w:val="0"/>
          <w:sz w:val="24"/>
          <w:szCs w:val="24"/>
        </w:rPr>
      </w:pPr>
    </w:p>
    <w:p w14:paraId="0890B2D6" w14:textId="77777777" w:rsidR="00F97C4D" w:rsidRPr="00A861F6" w:rsidRDefault="00F97C4D" w:rsidP="00AF415D">
      <w:pPr>
        <w:pStyle w:val="Podtytu"/>
        <w:tabs>
          <w:tab w:val="clear" w:pos="720"/>
        </w:tabs>
        <w:spacing w:line="276" w:lineRule="auto"/>
        <w:ind w:left="-357" w:firstLine="0"/>
        <w:rPr>
          <w:rFonts w:cs="Tahoma"/>
          <w:b w:val="0"/>
          <w:bCs w:val="0"/>
          <w:sz w:val="24"/>
          <w:szCs w:val="24"/>
        </w:rPr>
      </w:pPr>
    </w:p>
    <w:p w14:paraId="4DB80E70" w14:textId="77777777" w:rsidR="00A861F6" w:rsidRPr="00013791" w:rsidRDefault="00A861F6" w:rsidP="00AF415D">
      <w:pPr>
        <w:pStyle w:val="Nagwek1"/>
        <w:tabs>
          <w:tab w:val="left" w:pos="6400"/>
        </w:tabs>
        <w:spacing w:before="93" w:line="276" w:lineRule="auto"/>
        <w:jc w:val="center"/>
        <w:rPr>
          <w:rFonts w:ascii="Tahoma" w:eastAsia="Times New Roman" w:hAnsi="Tahoma" w:cs="Tahoma"/>
          <w:lang w:eastAsia="pl-PL"/>
        </w:rPr>
      </w:pPr>
      <w:r w:rsidRPr="00013791">
        <w:rPr>
          <w:rFonts w:ascii="Tahoma" w:eastAsia="Times New Roman" w:hAnsi="Tahoma" w:cs="Tahoma"/>
          <w:lang w:eastAsia="pl-PL"/>
        </w:rPr>
        <w:t>UMOWA NR................</w:t>
      </w:r>
    </w:p>
    <w:p w14:paraId="38507C1B" w14:textId="77777777" w:rsidR="00A861F6" w:rsidRPr="00013791" w:rsidRDefault="00A861F6" w:rsidP="00AF415D">
      <w:pPr>
        <w:pStyle w:val="Nagwek1"/>
        <w:tabs>
          <w:tab w:val="left" w:pos="6400"/>
        </w:tabs>
        <w:spacing w:before="93" w:line="276" w:lineRule="auto"/>
        <w:ind w:left="0"/>
        <w:jc w:val="center"/>
        <w:rPr>
          <w:rFonts w:ascii="Tahoma" w:eastAsia="Times New Roman" w:hAnsi="Tahoma" w:cs="Tahoma"/>
          <w:lang w:eastAsia="pl-PL"/>
        </w:rPr>
      </w:pPr>
      <w:r w:rsidRPr="00013791">
        <w:rPr>
          <w:rFonts w:ascii="Tahoma" w:eastAsia="Times New Roman" w:hAnsi="Tahoma" w:cs="Tahoma"/>
          <w:lang w:eastAsia="pl-PL"/>
        </w:rPr>
        <w:t>O UDZIELENIE FINANSOWEGO WSPARCIA POMOSTOWEGO</w:t>
      </w:r>
    </w:p>
    <w:p w14:paraId="02B5FB8B"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F3F6FC8" w14:textId="77777777" w:rsidR="00A861F6" w:rsidRPr="00A861F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A861F6">
        <w:rPr>
          <w:rFonts w:ascii="Tahoma" w:eastAsia="Times New Roman" w:hAnsi="Tahoma" w:cs="Tahoma"/>
          <w:b w:val="0"/>
          <w:bCs w:val="0"/>
          <w:lang w:eastAsia="pl-PL"/>
        </w:rPr>
        <w:t>w ramach</w:t>
      </w:r>
    </w:p>
    <w:p w14:paraId="1139E63B" w14:textId="77777777" w:rsidR="00A861F6" w:rsidRPr="00A861F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A861F6">
        <w:rPr>
          <w:rFonts w:ascii="Tahoma" w:eastAsia="Times New Roman" w:hAnsi="Tahoma" w:cs="Tahoma"/>
          <w:b w:val="0"/>
          <w:bCs w:val="0"/>
          <w:lang w:eastAsia="pl-PL"/>
        </w:rPr>
        <w:t>Osi Priorytetowej I – RYNEK PRACY OTWARTY DLA WSZYSTKICH</w:t>
      </w:r>
    </w:p>
    <w:p w14:paraId="0263C419" w14:textId="77777777" w:rsidR="00A861F6" w:rsidRPr="00A861F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A861F6">
        <w:rPr>
          <w:rFonts w:ascii="Tahoma" w:eastAsia="Times New Roman" w:hAnsi="Tahoma" w:cs="Tahoma"/>
          <w:b w:val="0"/>
          <w:bCs w:val="0"/>
          <w:lang w:eastAsia="pl-PL"/>
        </w:rPr>
        <w:t>Działania 1.2 Wsparcie osób młodych na regionalnym rynku pracy, Poddziałania 1.2.1 Wsparcie udzielane z Europejskiego Funduszu Społecznego</w:t>
      </w:r>
    </w:p>
    <w:p w14:paraId="4866AA27"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59A876B"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297E526" w14:textId="5AF23751" w:rsidR="00A861F6" w:rsidRPr="00A861F6" w:rsidRDefault="00A861F6" w:rsidP="00AF415D">
      <w:pPr>
        <w:pStyle w:val="Nagwek1"/>
        <w:tabs>
          <w:tab w:val="left" w:pos="6400"/>
        </w:tabs>
        <w:spacing w:before="93" w:line="276" w:lineRule="auto"/>
        <w:ind w:left="0"/>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Umowa o udzielenie wsparcia pomostowego w ramach Projektu </w:t>
      </w:r>
      <w:r w:rsidR="00013791">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Firma z </w:t>
      </w:r>
      <w:proofErr w:type="spellStart"/>
      <w:r w:rsidRPr="00A861F6">
        <w:rPr>
          <w:rFonts w:ascii="Tahoma" w:eastAsia="Times New Roman" w:hAnsi="Tahoma" w:cs="Tahoma"/>
          <w:b w:val="0"/>
          <w:bCs w:val="0"/>
          <w:lang w:eastAsia="pl-PL"/>
        </w:rPr>
        <w:t>POWERem</w:t>
      </w:r>
      <w:proofErr w:type="spellEnd"/>
      <w:r w:rsidR="00013791">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 realizowanego w ramach Poddziałania 1.2.1. Programu Operacyjnego Wiedza Edukacja Rozwój 2014-2020, współfinansowanego ze środków Europejskiego Funduszu Społecznego, </w:t>
      </w:r>
      <w:r w:rsidR="00F76322">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zawarta w.................................., w dniu</w:t>
      </w:r>
      <w:r w:rsidR="00013791">
        <w:rPr>
          <w:rFonts w:ascii="Tahoma" w:eastAsia="Times New Roman" w:hAnsi="Tahoma" w:cs="Tahoma"/>
          <w:b w:val="0"/>
          <w:bCs w:val="0"/>
          <w:lang w:eastAsia="pl-PL"/>
        </w:rPr>
        <w:t>…………….</w:t>
      </w:r>
      <w:r w:rsidRPr="00A861F6">
        <w:rPr>
          <w:rFonts w:ascii="Tahoma" w:eastAsia="Times New Roman" w:hAnsi="Tahoma" w:cs="Tahoma"/>
          <w:b w:val="0"/>
          <w:bCs w:val="0"/>
          <w:lang w:eastAsia="pl-PL"/>
        </w:rPr>
        <w:tab/>
      </w:r>
    </w:p>
    <w:p w14:paraId="283EC9E8" w14:textId="77777777" w:rsidR="00A861F6" w:rsidRPr="00A861F6" w:rsidRDefault="00A861F6" w:rsidP="00AF415D">
      <w:pPr>
        <w:pStyle w:val="Nagwek1"/>
        <w:tabs>
          <w:tab w:val="left" w:pos="6400"/>
        </w:tabs>
        <w:spacing w:before="93" w:line="276" w:lineRule="auto"/>
        <w:ind w:left="0"/>
        <w:rPr>
          <w:rFonts w:ascii="Tahoma" w:eastAsia="Times New Roman" w:hAnsi="Tahoma" w:cs="Tahoma"/>
          <w:b w:val="0"/>
          <w:bCs w:val="0"/>
          <w:lang w:eastAsia="pl-PL"/>
        </w:rPr>
      </w:pPr>
      <w:r w:rsidRPr="00A861F6">
        <w:rPr>
          <w:rFonts w:ascii="Tahoma" w:eastAsia="Times New Roman" w:hAnsi="Tahoma" w:cs="Tahoma"/>
          <w:b w:val="0"/>
          <w:bCs w:val="0"/>
          <w:lang w:eastAsia="pl-PL"/>
        </w:rPr>
        <w:t>pomiędzy:</w:t>
      </w:r>
    </w:p>
    <w:p w14:paraId="0AF8C0CC" w14:textId="77777777" w:rsidR="00013791" w:rsidRDefault="00013791" w:rsidP="00AF415D">
      <w:pPr>
        <w:spacing w:line="276" w:lineRule="auto"/>
        <w:rPr>
          <w:b/>
          <w:bCs/>
        </w:rPr>
      </w:pPr>
    </w:p>
    <w:p w14:paraId="1C7DDB4B" w14:textId="0CAE04BF" w:rsidR="00013791" w:rsidRPr="00BB5271" w:rsidRDefault="00013791" w:rsidP="00AF415D">
      <w:pPr>
        <w:spacing w:line="276" w:lineRule="auto"/>
      </w:pPr>
      <w:r w:rsidRPr="00BB5271">
        <w:rPr>
          <w:b/>
          <w:bCs/>
        </w:rPr>
        <w:t>Stowarzyszeniem na Rzecz Szkoły i Handlu w Oświęcimiu/Społeczną Szkołą Zarządzania i Handlu</w:t>
      </w:r>
      <w:r w:rsidRPr="00BB5271">
        <w:t xml:space="preserve"> z siedzibą: 32-600 Oświęcim, ul. Stanisławy Leszczyńskiej 7, wpisaną do ewidencji szkół i placówek niepublicznych prowadzonej przez Starostę Oświęcimskiego pod numerem WEK.4321-1/00, posługującą się NIP </w:t>
      </w:r>
    </w:p>
    <w:p w14:paraId="2352989A" w14:textId="77777777" w:rsidR="00013791" w:rsidRPr="00BB5271" w:rsidRDefault="00013791" w:rsidP="00AF415D">
      <w:pPr>
        <w:spacing w:line="276" w:lineRule="auto"/>
      </w:pPr>
      <w:r w:rsidRPr="00BB5271">
        <w:t>549-10-25-755 oraz numerem w REGON 122647715, reprezentowaną przez: Dyrektora — mgr Edwarda Szydło, zwaną dalej ,,Partnerem”</w:t>
      </w:r>
    </w:p>
    <w:p w14:paraId="32B502F2" w14:textId="77777777" w:rsidR="00013791" w:rsidRPr="00BB5271" w:rsidRDefault="00013791" w:rsidP="00AF415D">
      <w:pPr>
        <w:spacing w:line="276" w:lineRule="auto"/>
      </w:pPr>
    </w:p>
    <w:p w14:paraId="33054588" w14:textId="77777777" w:rsidR="00013791" w:rsidRPr="00BB5271" w:rsidRDefault="00013791" w:rsidP="00AF415D">
      <w:pPr>
        <w:spacing w:line="276" w:lineRule="auto"/>
      </w:pPr>
      <w:r w:rsidRPr="00BB5271">
        <w:rPr>
          <w:b/>
          <w:bCs/>
        </w:rPr>
        <w:t>Centrum Biznesu Małopolski Zachodniej Sp. z o.o.</w:t>
      </w:r>
      <w:r w:rsidRPr="00BB5271">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,,Beneficjentem”</w:t>
      </w:r>
    </w:p>
    <w:p w14:paraId="5DD6E811"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1891C997"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7BF80C4B"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lastRenderedPageBreak/>
        <w:t>a</w:t>
      </w:r>
    </w:p>
    <w:p w14:paraId="75FC93C0"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75BD2C5A" w14:textId="29528986"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t>
      </w:r>
    </w:p>
    <w:p w14:paraId="755B5F6B" w14:textId="5E72A2A9"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t>
      </w:r>
    </w:p>
    <w:p w14:paraId="3F008495" w14:textId="00D4F9B3"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[Nazwa firmy, adres, telefon, fax], reprezentowanym</w:t>
      </w:r>
      <w:r w:rsidR="00CD4F90">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przez</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ab/>
        <w:t>zwanym dalej Uczestnikiem projektu.</w:t>
      </w:r>
    </w:p>
    <w:p w14:paraId="62F29C77"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 1.</w:t>
      </w:r>
    </w:p>
    <w:p w14:paraId="106976FC"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Przedmiot umowy.</w:t>
      </w:r>
    </w:p>
    <w:p w14:paraId="689F1F3E" w14:textId="069C7942" w:rsidR="00A861F6" w:rsidRPr="00A861F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Przedmiotem niniejszej Umowy jest udzielenie przez Beneficjenta finansowego wsparcia pomostowego, przeznaczonego na wspomaganie Uczestnika projektu w okresie do 6 miesięcy od dnia rozpoczęcia działalności gospodarczej, zgodnie z Wnioskiem nr</w:t>
      </w:r>
      <w:r w:rsidR="00CD4F90">
        <w:rPr>
          <w:rFonts w:ascii="Tahoma" w:eastAsia="Times New Roman" w:hAnsi="Tahoma" w:cs="Tahoma"/>
          <w:b w:val="0"/>
          <w:bCs w:val="0"/>
          <w:lang w:eastAsia="pl-PL"/>
        </w:rPr>
        <w:t xml:space="preserve"> … </w:t>
      </w:r>
      <w:r w:rsidRPr="00A861F6">
        <w:rPr>
          <w:rFonts w:ascii="Tahoma" w:eastAsia="Times New Roman" w:hAnsi="Tahoma" w:cs="Tahoma"/>
          <w:b w:val="0"/>
          <w:bCs w:val="0"/>
          <w:lang w:eastAsia="pl-PL"/>
        </w:rPr>
        <w:t>złożonym przez (dane Uczestnika</w:t>
      </w:r>
      <w:r w:rsidR="00CD4F90">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Projektu)</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 stanowiącym załącznik do niniejszej Umowy.</w:t>
      </w:r>
    </w:p>
    <w:p w14:paraId="7BF40515" w14:textId="1F8E0C32" w:rsidR="00A861F6" w:rsidRPr="00A861F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otrzymuje środki finansowe w ramach wsparcia pomostowego na zasadach i warunkach określonych w niniejszej Umowie na pokrycie wydatków koniecznych do sfinansowania w pierwszym okresie prowadzenia działalności gospodarczej.</w:t>
      </w:r>
    </w:p>
    <w:p w14:paraId="5B73F1A9" w14:textId="77777777" w:rsidR="00A861F6" w:rsidRPr="00A861F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przyjmuje wsparcie pomostowe na zasadach i warunkach określonych w niniejszej Umowie oraz załącznikach, które stanowią integralną część Umowy.</w:t>
      </w:r>
    </w:p>
    <w:p w14:paraId="5A12D065"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 2.</w:t>
      </w:r>
    </w:p>
    <w:p w14:paraId="1ED1AB8E"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Okres udzielania wsparcia pomostowego.</w:t>
      </w:r>
    </w:p>
    <w:p w14:paraId="6611EC5D" w14:textId="73FA3B8E" w:rsidR="00A861F6" w:rsidRPr="008456BD" w:rsidRDefault="00A861F6" w:rsidP="00AF415D">
      <w:pPr>
        <w:pStyle w:val="Nagwek1"/>
        <w:numPr>
          <w:ilvl w:val="0"/>
          <w:numId w:val="26"/>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Wsparcie pomostowe udzielane jest maksymalnie na okres 6 miesięcy, tj. od dnia</w:t>
      </w:r>
      <w:r w:rsidRPr="008456BD">
        <w:rPr>
          <w:rFonts w:ascii="Tahoma" w:eastAsia="Times New Roman" w:hAnsi="Tahoma" w:cs="Tahoma"/>
          <w:b w:val="0"/>
          <w:bCs w:val="0"/>
          <w:lang w:eastAsia="pl-PL"/>
        </w:rPr>
        <w:t>…................... do dnia…...............</w:t>
      </w:r>
    </w:p>
    <w:p w14:paraId="58A58C11"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050C92A"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 3.</w:t>
      </w:r>
    </w:p>
    <w:p w14:paraId="5642200E"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Finansowanie wsparcia pomostowego.</w:t>
      </w:r>
    </w:p>
    <w:p w14:paraId="5DD6E2D7" w14:textId="4AA9D017" w:rsidR="00A861F6" w:rsidRPr="00A861F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Całkowita kwota przyznanej pomocy na wsparcie pomostowe wynosi</w:t>
      </w:r>
      <w:r w:rsidR="00CD4F90">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 xml:space="preserve"> złotych (słownie </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 złotych).</w:t>
      </w:r>
    </w:p>
    <w:p w14:paraId="17C93FBA" w14:textId="41345761" w:rsidR="00A861F6" w:rsidRPr="00A861F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Wsparcie pomostowe wypłacone zostanie w następujący sposób:</w:t>
      </w:r>
    </w:p>
    <w:p w14:paraId="4464EB04" w14:textId="1DE3AD38" w:rsidR="00A861F6" w:rsidRPr="00A861F6" w:rsidRDefault="00A861F6" w:rsidP="00AF415D">
      <w:pPr>
        <w:pStyle w:val="Nagwek1"/>
        <w:numPr>
          <w:ilvl w:val="1"/>
          <w:numId w:val="2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 liczba rat: </w:t>
      </w:r>
      <w:r w:rsidR="00CD4F90">
        <w:rPr>
          <w:rFonts w:ascii="Tahoma" w:eastAsia="Times New Roman" w:hAnsi="Tahoma" w:cs="Tahoma"/>
          <w:b w:val="0"/>
          <w:bCs w:val="0"/>
          <w:lang w:eastAsia="pl-PL"/>
        </w:rPr>
        <w:t>…………</w:t>
      </w:r>
    </w:p>
    <w:p w14:paraId="795DA6AE" w14:textId="467EE15C" w:rsidR="00A861F6" w:rsidRPr="00A861F6" w:rsidRDefault="00A861F6" w:rsidP="00AF415D">
      <w:pPr>
        <w:pStyle w:val="Nagwek1"/>
        <w:numPr>
          <w:ilvl w:val="1"/>
          <w:numId w:val="2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 wysokość każdej z rat </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 złotych (słownie</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 xml:space="preserve"> </w:t>
      </w:r>
      <w:r w:rsidR="00CD4F90">
        <w:rPr>
          <w:rFonts w:ascii="Tahoma" w:eastAsia="Times New Roman" w:hAnsi="Tahoma" w:cs="Tahoma"/>
          <w:b w:val="0"/>
          <w:bCs w:val="0"/>
          <w:lang w:eastAsia="pl-PL"/>
        </w:rPr>
        <w:t>………..</w:t>
      </w:r>
      <w:r w:rsidRPr="00A861F6">
        <w:rPr>
          <w:rFonts w:ascii="Tahoma" w:eastAsia="Times New Roman" w:hAnsi="Tahoma" w:cs="Tahoma"/>
          <w:b w:val="0"/>
          <w:bCs w:val="0"/>
          <w:lang w:eastAsia="pl-PL"/>
        </w:rPr>
        <w:t>złotych).</w:t>
      </w:r>
    </w:p>
    <w:p w14:paraId="58CDE589" w14:textId="77777777" w:rsidR="008456BD"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lastRenderedPageBreak/>
        <w:t xml:space="preserve">Beneficjent w dniu podpisania niniejszej Umowy zobowiązany jest wydać Uczestnikowi projektu zaświadczenie o udzielonej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 xml:space="preserve">, zgodnie z rozporządzeniem Rady Ministrów z dnia 20 marca 2007 r. w sprawie zaświadczeń o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 xml:space="preserve"> i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 xml:space="preserve"> w rolnictwie lub rybołówstwie.</w:t>
      </w:r>
    </w:p>
    <w:p w14:paraId="2DC349CC" w14:textId="77777777" w:rsidR="008456BD"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8456BD">
        <w:rPr>
          <w:rFonts w:ascii="Tahoma" w:eastAsia="Times New Roman" w:hAnsi="Tahoma" w:cs="Tahoma"/>
          <w:b w:val="0"/>
          <w:bCs w:val="0"/>
          <w:lang w:eastAsia="pl-PL"/>
        </w:rPr>
        <w:t>Uczestnik projektu zobowiązany jest do przechowywania dokumentacji związanej z otrzymaną pomocą przez okres 10 lat, licząc od dnia podpisania niniejszej Umowy oraz udostępniania tejże dokumentacji, jak również stosownych informacji dotyczących udzielonej pomocy na żądanie uprawnionych podmiotów.</w:t>
      </w:r>
    </w:p>
    <w:p w14:paraId="30D95489" w14:textId="77777777" w:rsidR="008456BD"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8456BD">
        <w:rPr>
          <w:rFonts w:ascii="Tahoma" w:eastAsia="Times New Roman" w:hAnsi="Tahoma" w:cs="Tahoma"/>
          <w:b w:val="0"/>
          <w:bCs w:val="0"/>
          <w:lang w:eastAsia="pl-PL"/>
        </w:rPr>
        <w:t>Wszystkie płatności będą dokonywane przez Beneficjenta w PLN na rachunek bankowy Uczestnika projektu nr ………………………………………………prowadzony w złotych polskich.</w:t>
      </w:r>
    </w:p>
    <w:p w14:paraId="3B954C0A" w14:textId="2E9BFA2D" w:rsidR="00A861F6" w:rsidRPr="008456BD"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8456BD">
        <w:rPr>
          <w:rFonts w:ascii="Tahoma" w:eastAsia="Times New Roman" w:hAnsi="Tahoma" w:cs="Tahoma"/>
          <w:b w:val="0"/>
          <w:bCs w:val="0"/>
          <w:lang w:eastAsia="pl-PL"/>
        </w:rPr>
        <w:t>Wsparcie pomostowe jest przyznawane wyłącznie w kwocie netto (bez podatku VAT).</w:t>
      </w:r>
    </w:p>
    <w:p w14:paraId="43CC2C8E"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 4.</w:t>
      </w:r>
    </w:p>
    <w:p w14:paraId="0AD6181C" w14:textId="77777777" w:rsidR="00A861F6" w:rsidRPr="00CD4F90" w:rsidRDefault="00A861F6" w:rsidP="00AF415D">
      <w:pPr>
        <w:pStyle w:val="Nagwek1"/>
        <w:tabs>
          <w:tab w:val="left" w:pos="6400"/>
        </w:tabs>
        <w:spacing w:before="93" w:line="276" w:lineRule="auto"/>
        <w:jc w:val="center"/>
        <w:rPr>
          <w:rFonts w:ascii="Tahoma" w:eastAsia="Times New Roman" w:hAnsi="Tahoma" w:cs="Tahoma"/>
          <w:lang w:eastAsia="pl-PL"/>
        </w:rPr>
      </w:pPr>
      <w:r w:rsidRPr="00CD4F90">
        <w:rPr>
          <w:rFonts w:ascii="Tahoma" w:eastAsia="Times New Roman" w:hAnsi="Tahoma" w:cs="Tahoma"/>
          <w:lang w:eastAsia="pl-PL"/>
        </w:rPr>
        <w:t>Postanowienia szczegółowe dotyczące wypłaty i wydatkowania wsparcia pomostowego.</w:t>
      </w:r>
    </w:p>
    <w:p w14:paraId="416F1C7B" w14:textId="77777777" w:rsidR="00A62C93"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Uczestnik projektu zobowiązuje się do wydatkowania wsparcia pomostowego, będącego przedmiotem Wniosku, o którym mowa w § 1 ust. 1, z najwyższym stopniem staranności oraz zgodnie z ww. </w:t>
      </w:r>
      <w:r w:rsidR="00CD4F90">
        <w:rPr>
          <w:rFonts w:ascii="Tahoma" w:eastAsia="Times New Roman" w:hAnsi="Tahoma" w:cs="Tahoma"/>
          <w:b w:val="0"/>
          <w:bCs w:val="0"/>
          <w:lang w:eastAsia="pl-PL"/>
        </w:rPr>
        <w:t>w</w:t>
      </w:r>
      <w:r w:rsidRPr="00A861F6">
        <w:rPr>
          <w:rFonts w:ascii="Tahoma" w:eastAsia="Times New Roman" w:hAnsi="Tahoma" w:cs="Tahoma"/>
          <w:b w:val="0"/>
          <w:bCs w:val="0"/>
          <w:lang w:eastAsia="pl-PL"/>
        </w:rPr>
        <w:t>nioskiem oraz postanowieniami ni</w:t>
      </w:r>
      <w:r w:rsidR="008456BD">
        <w:rPr>
          <w:rFonts w:ascii="Tahoma" w:eastAsia="Times New Roman" w:hAnsi="Tahoma" w:cs="Tahoma"/>
          <w:b w:val="0"/>
          <w:bCs w:val="0"/>
          <w:lang w:eastAsia="pl-PL"/>
        </w:rPr>
        <w:t>n</w:t>
      </w:r>
      <w:r w:rsidRPr="00A861F6">
        <w:rPr>
          <w:rFonts w:ascii="Tahoma" w:eastAsia="Times New Roman" w:hAnsi="Tahoma" w:cs="Tahoma"/>
          <w:b w:val="0"/>
          <w:bCs w:val="0"/>
          <w:lang w:eastAsia="pl-PL"/>
        </w:rPr>
        <w:t>iejszej Umowy.</w:t>
      </w:r>
      <w:r w:rsidR="00CD4F90">
        <w:rPr>
          <w:rFonts w:ascii="Tahoma" w:eastAsia="Times New Roman" w:hAnsi="Tahoma" w:cs="Tahoma"/>
          <w:b w:val="0"/>
          <w:bCs w:val="0"/>
          <w:lang w:eastAsia="pl-PL"/>
        </w:rPr>
        <w:t xml:space="preserve"> </w:t>
      </w:r>
    </w:p>
    <w:p w14:paraId="72E05ADE" w14:textId="4AA1EF88" w:rsidR="008456BD" w:rsidRPr="00A62C93"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A62C93">
        <w:rPr>
          <w:rFonts w:ascii="Tahoma" w:eastAsia="Times New Roman" w:hAnsi="Tahoma" w:cs="Tahoma"/>
          <w:b w:val="0"/>
          <w:bCs w:val="0"/>
          <w:lang w:eastAsia="pl-PL"/>
        </w:rPr>
        <w:t xml:space="preserve">Rozliczenie wydatków przewidzianych we Wniosku, o którym mowa w § 1 ust. 1 nastąpi </w:t>
      </w:r>
      <w:r w:rsidR="008456BD" w:rsidRPr="00A62C93">
        <w:rPr>
          <w:rFonts w:ascii="Tahoma" w:eastAsia="Times New Roman" w:hAnsi="Tahoma" w:cs="Tahoma"/>
          <w:b w:val="0"/>
          <w:bCs w:val="0"/>
          <w:lang w:eastAsia="pl-PL"/>
        </w:rPr>
        <w:t>p</w:t>
      </w:r>
      <w:r w:rsidRPr="00A62C93">
        <w:rPr>
          <w:rFonts w:ascii="Tahoma" w:eastAsia="Times New Roman" w:hAnsi="Tahoma" w:cs="Tahoma"/>
          <w:b w:val="0"/>
          <w:bCs w:val="0"/>
          <w:lang w:eastAsia="pl-PL"/>
        </w:rPr>
        <w:t>rzez:………………………………………………………………</w:t>
      </w:r>
    </w:p>
    <w:p w14:paraId="71BE6D12" w14:textId="77777777" w:rsidR="001E5EB6" w:rsidRPr="003B5C88"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3B5C88">
        <w:rPr>
          <w:rFonts w:ascii="Tahoma" w:eastAsia="Times New Roman" w:hAnsi="Tahoma" w:cs="Tahoma"/>
          <w:b w:val="0"/>
          <w:bCs w:val="0"/>
          <w:lang w:eastAsia="pl-PL"/>
        </w:rPr>
        <w:t>Wsparcie pomostowe zostanie wypłacone pod warunkiem rozpoczęcia prowadzenia działalności gospodarczej i wniesienia zabezpieczenia prawidłowej realizacji umowy.</w:t>
      </w:r>
    </w:p>
    <w:p w14:paraId="49560DEC" w14:textId="77777777" w:rsidR="001E5EB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3B5C88">
        <w:rPr>
          <w:rFonts w:ascii="Tahoma" w:eastAsia="Times New Roman" w:hAnsi="Tahoma" w:cs="Tahoma"/>
          <w:b w:val="0"/>
          <w:bCs w:val="0"/>
          <w:lang w:eastAsia="pl-PL"/>
        </w:rPr>
        <w:t>Zabezpieczenie prawidłowej realizacji</w:t>
      </w:r>
      <w:r w:rsidRPr="001E5EB6">
        <w:rPr>
          <w:rFonts w:ascii="Tahoma" w:eastAsia="Times New Roman" w:hAnsi="Tahoma" w:cs="Tahoma"/>
          <w:b w:val="0"/>
          <w:bCs w:val="0"/>
          <w:lang w:eastAsia="pl-PL"/>
        </w:rPr>
        <w:t xml:space="preserve"> umowy wniesione zostanie w formie………………………….</w:t>
      </w:r>
    </w:p>
    <w:p w14:paraId="1A4959B3" w14:textId="65A63D45" w:rsidR="00A861F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1E5EB6">
        <w:rPr>
          <w:rFonts w:ascii="Tahoma" w:eastAsia="Times New Roman" w:hAnsi="Tahoma" w:cs="Tahoma"/>
          <w:b w:val="0"/>
          <w:bCs w:val="0"/>
          <w:lang w:eastAsia="pl-PL"/>
        </w:rPr>
        <w:t>Wypłata pierwszej raty nastąpi w terminie 5 dni od dnia podpisania niniejszej Umowy, z zastrzeżeniem ust. 3.</w:t>
      </w:r>
    </w:p>
    <w:p w14:paraId="28A47EB0" w14:textId="26224800" w:rsidR="000807CD" w:rsidRDefault="000807CD" w:rsidP="00AF415D">
      <w:pPr>
        <w:pStyle w:val="Akapitzlist"/>
        <w:numPr>
          <w:ilvl w:val="0"/>
          <w:numId w:val="30"/>
        </w:numPr>
        <w:spacing w:line="276" w:lineRule="auto"/>
      </w:pPr>
      <w:r w:rsidRPr="000807CD">
        <w:t xml:space="preserve">Wydatki w ramach przyznanego wsparcia pomostowego </w:t>
      </w:r>
      <w:r w:rsidR="00410979">
        <w:t>muszą</w:t>
      </w:r>
      <w:r w:rsidRPr="000807CD">
        <w:t xml:space="preserve"> zostać poniesione w okresie na jaki zawarta została umowa.</w:t>
      </w:r>
    </w:p>
    <w:p w14:paraId="73FE2AB2" w14:textId="107B713B" w:rsidR="000807CD" w:rsidRDefault="000807CD" w:rsidP="00AF415D">
      <w:pPr>
        <w:pStyle w:val="Akapitzlist"/>
        <w:numPr>
          <w:ilvl w:val="0"/>
          <w:numId w:val="30"/>
        </w:numPr>
        <w:spacing w:line="276" w:lineRule="auto"/>
      </w:pPr>
      <w:r>
        <w:t>Wsparcie pomostowe jest kwalifikowalne na podstawie rozliczenia przedkładanego przez Uczestnika/</w:t>
      </w:r>
      <w:proofErr w:type="spellStart"/>
      <w:r>
        <w:t>czkę</w:t>
      </w:r>
      <w:proofErr w:type="spellEnd"/>
      <w:r>
        <w:t xml:space="preserve"> projektu w terminie do 7 dni </w:t>
      </w:r>
      <w:r>
        <w:lastRenderedPageBreak/>
        <w:t xml:space="preserve">kalendarzowych </w:t>
      </w:r>
      <w:r w:rsidR="00410979">
        <w:t>od dnia poniesienia ostatniego wydatku</w:t>
      </w:r>
      <w:r>
        <w:t>, zawierającego zestawienie poniesionych wydatków, sporządzonego w oparciu o dokumenty księgowe, przy czym Beneficjent/Partner ma prawo żądać wglądu w dokumenty księgowe ujęte w rozliczeniu.</w:t>
      </w:r>
    </w:p>
    <w:p w14:paraId="78B8EA84" w14:textId="66483E76" w:rsidR="000807CD" w:rsidRDefault="000807CD" w:rsidP="00AF415D">
      <w:pPr>
        <w:pStyle w:val="Akapitzlist"/>
        <w:numPr>
          <w:ilvl w:val="0"/>
          <w:numId w:val="30"/>
        </w:numPr>
        <w:spacing w:line="276" w:lineRule="auto"/>
      </w:pPr>
      <w:r>
        <w:t>Wniosek o zmiany w zestawieniu, musi zostać złożony w formie pisemnej, w terminie 7 dni kalendarzowych przed dniem, w którym zmiana powinna wejść w życie. Zasada ta nie dotyczy sytuacji, gdy niezachowanie terminu nastąpi z przyczyn niezależnych od uczestnika projektu lub gdy została ona zaakceptowana przez Beneficjenta/Partnera.</w:t>
      </w:r>
    </w:p>
    <w:p w14:paraId="7C911479" w14:textId="2388BEFD" w:rsidR="00084EEB" w:rsidRDefault="00084EEB" w:rsidP="00AF415D">
      <w:pPr>
        <w:pStyle w:val="Akapitzlist"/>
        <w:numPr>
          <w:ilvl w:val="0"/>
          <w:numId w:val="30"/>
        </w:numPr>
        <w:spacing w:line="276" w:lineRule="auto"/>
      </w:pPr>
      <w:r>
        <w:t>Beneficjent/Partner może wezwać Uczestnika/</w:t>
      </w:r>
      <w:proofErr w:type="spellStart"/>
      <w:r>
        <w:t>czkę</w:t>
      </w:r>
      <w:proofErr w:type="spellEnd"/>
      <w:r>
        <w:t xml:space="preserve"> projektu do przedstawienia sprawozdania cząstkowego, potwierdzającego prawidłowość wydatkowania dotychczas otrzymanych środków w ramach wsparcia pomostowego. </w:t>
      </w:r>
    </w:p>
    <w:p w14:paraId="35897781" w14:textId="77777777" w:rsidR="000807CD" w:rsidRPr="001E5EB6" w:rsidRDefault="000807CD" w:rsidP="00AF415D">
      <w:pPr>
        <w:pStyle w:val="Nagwek1"/>
        <w:tabs>
          <w:tab w:val="left" w:pos="6400"/>
        </w:tabs>
        <w:spacing w:before="93" w:line="276" w:lineRule="auto"/>
        <w:ind w:left="478"/>
        <w:rPr>
          <w:rFonts w:ascii="Tahoma" w:eastAsia="Times New Roman" w:hAnsi="Tahoma" w:cs="Tahoma"/>
          <w:b w:val="0"/>
          <w:bCs w:val="0"/>
          <w:lang w:eastAsia="pl-PL"/>
        </w:rPr>
      </w:pPr>
    </w:p>
    <w:p w14:paraId="0BF2E444" w14:textId="77777777" w:rsidR="00A861F6" w:rsidRPr="008456BD" w:rsidRDefault="00A861F6" w:rsidP="00AF415D">
      <w:pPr>
        <w:pStyle w:val="Nagwek1"/>
        <w:tabs>
          <w:tab w:val="left" w:pos="6400"/>
        </w:tabs>
        <w:spacing w:before="93" w:line="276" w:lineRule="auto"/>
        <w:jc w:val="center"/>
        <w:rPr>
          <w:rFonts w:ascii="Tahoma" w:eastAsia="Times New Roman" w:hAnsi="Tahoma" w:cs="Tahoma"/>
          <w:lang w:eastAsia="pl-PL"/>
        </w:rPr>
      </w:pPr>
      <w:r w:rsidRPr="008456BD">
        <w:rPr>
          <w:rFonts w:ascii="Tahoma" w:eastAsia="Times New Roman" w:hAnsi="Tahoma" w:cs="Tahoma"/>
          <w:lang w:eastAsia="pl-PL"/>
        </w:rPr>
        <w:t>§ 5.</w:t>
      </w:r>
    </w:p>
    <w:p w14:paraId="002BBA82" w14:textId="77777777" w:rsidR="00A861F6" w:rsidRPr="008456BD" w:rsidRDefault="00A861F6" w:rsidP="00AF415D">
      <w:pPr>
        <w:pStyle w:val="Nagwek1"/>
        <w:tabs>
          <w:tab w:val="left" w:pos="6400"/>
        </w:tabs>
        <w:spacing w:before="93" w:line="276" w:lineRule="auto"/>
        <w:jc w:val="center"/>
        <w:rPr>
          <w:rFonts w:ascii="Tahoma" w:eastAsia="Times New Roman" w:hAnsi="Tahoma" w:cs="Tahoma"/>
          <w:lang w:eastAsia="pl-PL"/>
        </w:rPr>
      </w:pPr>
      <w:r w:rsidRPr="008456BD">
        <w:rPr>
          <w:rFonts w:ascii="Tahoma" w:eastAsia="Times New Roman" w:hAnsi="Tahoma" w:cs="Tahoma"/>
          <w:lang w:eastAsia="pl-PL"/>
        </w:rPr>
        <w:t>Obowiązki kontrolne.</w:t>
      </w:r>
    </w:p>
    <w:p w14:paraId="5B13892B" w14:textId="5E8B785D" w:rsidR="00A861F6" w:rsidRPr="00A861F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zobowiązany jest poddać się monitoringowi i kontroli uprawnionych organów w zakresie prawidłowości wydatkowania przyznanego finansowego wsparcia pomostowego oraz prowadzenia działalności gospodarczej.</w:t>
      </w:r>
    </w:p>
    <w:p w14:paraId="178229DD" w14:textId="7EC28940" w:rsidR="00A861F6" w:rsidRPr="00A861F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Główny obowiązek monitorowania i kontroli w zakresie prawidłowości wydatkowania przyznanego finansowego wsparcia pomostowego oraz prowadzenia działalności gospodarczej spoczywa na Beneficjencie</w:t>
      </w:r>
      <w:r w:rsidR="007C0F71">
        <w:rPr>
          <w:rFonts w:ascii="Tahoma" w:eastAsia="Times New Roman" w:hAnsi="Tahoma" w:cs="Tahoma"/>
          <w:b w:val="0"/>
          <w:bCs w:val="0"/>
          <w:lang w:eastAsia="pl-PL"/>
        </w:rPr>
        <w:t>/Partnerze</w:t>
      </w:r>
      <w:r w:rsidRPr="00A861F6">
        <w:rPr>
          <w:rFonts w:ascii="Tahoma" w:eastAsia="Times New Roman" w:hAnsi="Tahoma" w:cs="Tahoma"/>
          <w:b w:val="0"/>
          <w:bCs w:val="0"/>
          <w:lang w:eastAsia="pl-PL"/>
        </w:rPr>
        <w:t>.</w:t>
      </w:r>
    </w:p>
    <w:p w14:paraId="778CC4B2" w14:textId="70F859FB" w:rsidR="00A861F6" w:rsidRPr="00A861F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Jeżeli na podstawie czynności kontrolnych przeprowadzonych przez uprawnione organy zostanie stwierdzone, że Uczestnik projektu wykorzystał całość lub część przyznanego wsparcia pomostowego niezgodnie z niniejszą umową oraz dokumentami programowymi, w tym dokumentami określającymi warunki udzielania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 zobowiązany jest on do zwrotu tych środków odpowiednio w całości lub w części wraz z odsetkami w wysokości określonej jak dla zaległości podatkowych, liczonymi od dnia udzielenia wsparcia, w terminie 30 dni kalendarzowych od dnia otrzymania wezwania do zwrotu od Beneficjenta</w:t>
      </w:r>
      <w:r w:rsidR="007C0F71">
        <w:rPr>
          <w:rFonts w:ascii="Tahoma" w:eastAsia="Times New Roman" w:hAnsi="Tahoma" w:cs="Tahoma"/>
          <w:b w:val="0"/>
          <w:bCs w:val="0"/>
          <w:lang w:eastAsia="pl-PL"/>
        </w:rPr>
        <w:t>/Partnera</w:t>
      </w:r>
      <w:r w:rsidRPr="00A861F6">
        <w:rPr>
          <w:rFonts w:ascii="Tahoma" w:eastAsia="Times New Roman" w:hAnsi="Tahoma" w:cs="Tahoma"/>
          <w:b w:val="0"/>
          <w:bCs w:val="0"/>
          <w:lang w:eastAsia="pl-PL"/>
        </w:rPr>
        <w:t>, na rachunek wskazany w wezwaniu.</w:t>
      </w:r>
    </w:p>
    <w:p w14:paraId="6E62D074" w14:textId="1786A425" w:rsidR="00A861F6" w:rsidRPr="00A861F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 przypadku zamknięcia, likwidacji lub zawieszenia działalności gospodarczej prowadzonej przez Uczestnika w okresie otrzymywania wsparcia jest on zobowiązany do poinformowania Beneficjenta</w:t>
      </w:r>
      <w:r w:rsidR="007C0F71">
        <w:rPr>
          <w:rFonts w:ascii="Tahoma" w:eastAsia="Times New Roman" w:hAnsi="Tahoma" w:cs="Tahoma"/>
          <w:b w:val="0"/>
          <w:bCs w:val="0"/>
          <w:lang w:eastAsia="pl-PL"/>
        </w:rPr>
        <w:t>/Partnera</w:t>
      </w:r>
      <w:r w:rsidRPr="00A861F6">
        <w:rPr>
          <w:rFonts w:ascii="Tahoma" w:eastAsia="Times New Roman" w:hAnsi="Tahoma" w:cs="Tahoma"/>
          <w:b w:val="0"/>
          <w:bCs w:val="0"/>
          <w:lang w:eastAsia="pl-PL"/>
        </w:rPr>
        <w:t xml:space="preserve"> o tej okoliczności w terminie 7 dni kalendarzowych od dnia jej wystąpienia.</w:t>
      </w:r>
    </w:p>
    <w:p w14:paraId="5FE3F2A4" w14:textId="77777777" w:rsidR="00A861F6" w:rsidRPr="00A861F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 przypadku, o którym mowa w ust. 3 i 4 ma zastosowanie § 8.</w:t>
      </w:r>
    </w:p>
    <w:p w14:paraId="46E06B33"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A7D5367" w14:textId="77777777" w:rsidR="00A861F6" w:rsidRPr="001E5EB6" w:rsidRDefault="00A861F6" w:rsidP="00AF415D">
      <w:pPr>
        <w:pStyle w:val="Nagwek1"/>
        <w:tabs>
          <w:tab w:val="left" w:pos="6400"/>
        </w:tabs>
        <w:spacing w:before="93" w:line="276" w:lineRule="auto"/>
        <w:jc w:val="center"/>
        <w:rPr>
          <w:rFonts w:ascii="Tahoma" w:eastAsia="Times New Roman" w:hAnsi="Tahoma" w:cs="Tahoma"/>
          <w:lang w:eastAsia="pl-PL"/>
        </w:rPr>
      </w:pPr>
      <w:r w:rsidRPr="001E5EB6">
        <w:rPr>
          <w:rFonts w:ascii="Tahoma" w:eastAsia="Times New Roman" w:hAnsi="Tahoma" w:cs="Tahoma"/>
          <w:lang w:eastAsia="pl-PL"/>
        </w:rPr>
        <w:t>§ 6.</w:t>
      </w:r>
    </w:p>
    <w:p w14:paraId="24F56206" w14:textId="77777777" w:rsidR="00A861F6" w:rsidRPr="001E5EB6" w:rsidRDefault="00A861F6" w:rsidP="00AF415D">
      <w:pPr>
        <w:pStyle w:val="Nagwek1"/>
        <w:tabs>
          <w:tab w:val="left" w:pos="6400"/>
        </w:tabs>
        <w:spacing w:before="93" w:line="276" w:lineRule="auto"/>
        <w:jc w:val="center"/>
        <w:rPr>
          <w:rFonts w:ascii="Tahoma" w:eastAsia="Times New Roman" w:hAnsi="Tahoma" w:cs="Tahoma"/>
          <w:lang w:eastAsia="pl-PL"/>
        </w:rPr>
      </w:pPr>
      <w:r w:rsidRPr="001E5EB6">
        <w:rPr>
          <w:rFonts w:ascii="Tahoma" w:eastAsia="Times New Roman" w:hAnsi="Tahoma" w:cs="Tahoma"/>
          <w:lang w:eastAsia="pl-PL"/>
        </w:rPr>
        <w:t>Pomoc publiczna.</w:t>
      </w:r>
    </w:p>
    <w:p w14:paraId="7A6E766F" w14:textId="056103AF" w:rsidR="00A861F6" w:rsidRPr="00A861F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Pomoc, o której mowa w § 2 i 3, stanowi pomoc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 xml:space="preserve"> i jest udzielana na podstawie Rozporządzenia Komisji (UE) nr 1407/2013 z dnia 18 grudnia 2013 roku w sprawie stosowania art. 107 i 108 Traktatu o funkcjonowaniu Unii Europejskiej do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w:t>
      </w:r>
    </w:p>
    <w:p w14:paraId="7AC28A57" w14:textId="77777777" w:rsidR="00A861F6" w:rsidRPr="00A861F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w:t>
      </w:r>
    </w:p>
    <w:p w14:paraId="14421BED" w14:textId="08B09A51" w:rsidR="00A861F6" w:rsidRPr="00A861F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Beneficjent</w:t>
      </w:r>
      <w:r w:rsidR="003B5C88">
        <w:rPr>
          <w:rFonts w:ascii="Tahoma" w:eastAsia="Times New Roman" w:hAnsi="Tahoma" w:cs="Tahoma"/>
          <w:b w:val="0"/>
          <w:bCs w:val="0"/>
          <w:lang w:eastAsia="pl-PL"/>
        </w:rPr>
        <w:t>/Partner</w:t>
      </w:r>
      <w:r w:rsidRPr="00A861F6">
        <w:rPr>
          <w:rFonts w:ascii="Tahoma" w:eastAsia="Times New Roman" w:hAnsi="Tahoma" w:cs="Tahoma"/>
          <w:b w:val="0"/>
          <w:bCs w:val="0"/>
          <w:lang w:eastAsia="pl-PL"/>
        </w:rPr>
        <w:t xml:space="preserve"> oraz Uczestnik projektu zobowiązują się do wypełniania wszelkich obowiązków jakie nakładają na nich przepisy prawa unijnego i krajowego w zakresie pomocy publicznej.</w:t>
      </w:r>
    </w:p>
    <w:p w14:paraId="689D9DE6" w14:textId="3BF98152" w:rsidR="00764EB0"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jest zobowiązany do zwrotu kwoty stanowiącej równowartość udzielonej pomocy, co do której Komisja Europejska wydała decyzję o obowiązku zwrotu pomocy, niezwłocznie informuje o tym fakcie Beneficjenta</w:t>
      </w:r>
      <w:r w:rsidR="003B5C88">
        <w:rPr>
          <w:rFonts w:ascii="Tahoma" w:eastAsia="Times New Roman" w:hAnsi="Tahoma" w:cs="Tahoma"/>
          <w:b w:val="0"/>
          <w:bCs w:val="0"/>
          <w:lang w:eastAsia="pl-PL"/>
        </w:rPr>
        <w:t>/Partnera</w:t>
      </w:r>
      <w:r w:rsidRPr="00A861F6">
        <w:rPr>
          <w:rFonts w:ascii="Tahoma" w:eastAsia="Times New Roman" w:hAnsi="Tahoma" w:cs="Tahoma"/>
          <w:b w:val="0"/>
          <w:bCs w:val="0"/>
          <w:lang w:eastAsia="pl-PL"/>
        </w:rPr>
        <w:t>.</w:t>
      </w:r>
    </w:p>
    <w:p w14:paraId="0044F475" w14:textId="62B58434" w:rsidR="00A861F6" w:rsidRPr="00764EB0"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764EB0">
        <w:rPr>
          <w:rFonts w:ascii="Tahoma" w:eastAsia="Times New Roman" w:hAnsi="Tahoma" w:cs="Tahoma"/>
          <w:b w:val="0"/>
          <w:bCs w:val="0"/>
          <w:lang w:eastAsia="pl-PL"/>
        </w:rPr>
        <w:t>Do czasu wykonania przez Uczestnika projektu obowiązku, o którym mowa w ust. 4, żadna pomoc publiczna nie może zostać udzielona, a w przypadku jej wcześniejszego udzielenia – wypłacona Uczestnikowi projektu.</w:t>
      </w:r>
    </w:p>
    <w:p w14:paraId="7062CD8B"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197451AC" w14:textId="77777777" w:rsidR="00A861F6" w:rsidRPr="007C0F71" w:rsidRDefault="00A861F6" w:rsidP="00AF415D">
      <w:pPr>
        <w:pStyle w:val="Nagwek1"/>
        <w:tabs>
          <w:tab w:val="left" w:pos="6400"/>
        </w:tabs>
        <w:spacing w:before="93" w:line="276" w:lineRule="auto"/>
        <w:jc w:val="center"/>
        <w:rPr>
          <w:rFonts w:ascii="Tahoma" w:eastAsia="Times New Roman" w:hAnsi="Tahoma" w:cs="Tahoma"/>
          <w:lang w:eastAsia="pl-PL"/>
        </w:rPr>
      </w:pPr>
      <w:r w:rsidRPr="007C0F71">
        <w:rPr>
          <w:rFonts w:ascii="Tahoma" w:eastAsia="Times New Roman" w:hAnsi="Tahoma" w:cs="Tahoma"/>
          <w:lang w:eastAsia="pl-PL"/>
        </w:rPr>
        <w:t>§ 7.</w:t>
      </w:r>
    </w:p>
    <w:p w14:paraId="1E6E053C" w14:textId="77777777" w:rsidR="00A861F6" w:rsidRPr="007C0F71" w:rsidRDefault="00A861F6" w:rsidP="00AF415D">
      <w:pPr>
        <w:pStyle w:val="Nagwek1"/>
        <w:tabs>
          <w:tab w:val="left" w:pos="6400"/>
        </w:tabs>
        <w:spacing w:before="93" w:line="276" w:lineRule="auto"/>
        <w:jc w:val="center"/>
        <w:rPr>
          <w:rFonts w:ascii="Tahoma" w:eastAsia="Times New Roman" w:hAnsi="Tahoma" w:cs="Tahoma"/>
          <w:lang w:eastAsia="pl-PL"/>
        </w:rPr>
      </w:pPr>
      <w:r w:rsidRPr="007C0F71">
        <w:rPr>
          <w:rFonts w:ascii="Tahoma" w:eastAsia="Times New Roman" w:hAnsi="Tahoma" w:cs="Tahoma"/>
          <w:lang w:eastAsia="pl-PL"/>
        </w:rPr>
        <w:t>Zmiana umowy.</w:t>
      </w:r>
    </w:p>
    <w:p w14:paraId="63F38065" w14:textId="77777777" w:rsidR="00A861F6" w:rsidRPr="00A861F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Wszelkie zmiany Umowy, wymagają aneksu w formie pisemnej, pod rygorem nieważności, z wyjątkiem zmian w zestawieniu wydatków. </w:t>
      </w:r>
      <w:r w:rsidRPr="002339F0">
        <w:rPr>
          <w:rFonts w:ascii="Tahoma" w:eastAsia="Times New Roman" w:hAnsi="Tahoma" w:cs="Tahoma"/>
          <w:b w:val="0"/>
          <w:bCs w:val="0"/>
          <w:lang w:eastAsia="pl-PL"/>
        </w:rPr>
        <w:t>Zmianom nie podlega część wsparcia przeznaczona na wydatki na składki na ubezpieczenie społeczne.</w:t>
      </w:r>
    </w:p>
    <w:p w14:paraId="0F91987B" w14:textId="77777777" w:rsidR="00A861F6" w:rsidRPr="00A861F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Jeżeli wniosek o zmianę Umowy pochodzi od Uczestnika projektu, musi on przedstawić ten wniosek Beneficjentowi nie później niż w terminie 7 dni kalendarzowych przed dniem, w którym zmiana Umowy w tym zakresie powinna wejść w życie.</w:t>
      </w:r>
    </w:p>
    <w:p w14:paraId="5F936ED7" w14:textId="47E3EF44" w:rsidR="00A861F6" w:rsidRPr="00A861F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Zasada, o której mowa w ust. 2 nie dotyczy sytuacji, gdy niezachowanie terminu, o którym mowa w ust. 2 nastąpi z przyczyn niezależnych od Uczestnika projektu lub gdy została ona zaakceptowana pisemnie przez </w:t>
      </w:r>
      <w:r w:rsidRPr="00A861F6">
        <w:rPr>
          <w:rFonts w:ascii="Tahoma" w:eastAsia="Times New Roman" w:hAnsi="Tahoma" w:cs="Tahoma"/>
          <w:b w:val="0"/>
          <w:bCs w:val="0"/>
          <w:lang w:eastAsia="pl-PL"/>
        </w:rPr>
        <w:lastRenderedPageBreak/>
        <w:t>Beneficjenta</w:t>
      </w:r>
      <w:r w:rsidR="003B5C88">
        <w:rPr>
          <w:rFonts w:ascii="Tahoma" w:eastAsia="Times New Roman" w:hAnsi="Tahoma" w:cs="Tahoma"/>
          <w:b w:val="0"/>
          <w:bCs w:val="0"/>
          <w:lang w:eastAsia="pl-PL"/>
        </w:rPr>
        <w:t>/Partnera</w:t>
      </w:r>
      <w:r w:rsidRPr="00A861F6">
        <w:rPr>
          <w:rFonts w:ascii="Tahoma" w:eastAsia="Times New Roman" w:hAnsi="Tahoma" w:cs="Tahoma"/>
          <w:b w:val="0"/>
          <w:bCs w:val="0"/>
          <w:lang w:eastAsia="pl-PL"/>
        </w:rPr>
        <w:t>.</w:t>
      </w:r>
    </w:p>
    <w:p w14:paraId="361004E0" w14:textId="77777777" w:rsidR="00A861F6" w:rsidRPr="00A861F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Obowiązki i prawa wynikające z Umowy oraz związane z nią płatności nie mogą być w żadnym wypadku przenoszone na rzecz osoby trzeciej.</w:t>
      </w:r>
    </w:p>
    <w:p w14:paraId="1F97C5E4"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1C8F7E5E" w14:textId="77777777" w:rsidR="00A861F6" w:rsidRPr="007C0F71" w:rsidRDefault="00A861F6" w:rsidP="00AF415D">
      <w:pPr>
        <w:pStyle w:val="Nagwek1"/>
        <w:tabs>
          <w:tab w:val="left" w:pos="6400"/>
        </w:tabs>
        <w:spacing w:before="93" w:line="276" w:lineRule="auto"/>
        <w:jc w:val="center"/>
        <w:rPr>
          <w:rFonts w:ascii="Tahoma" w:eastAsia="Times New Roman" w:hAnsi="Tahoma" w:cs="Tahoma"/>
          <w:lang w:eastAsia="pl-PL"/>
        </w:rPr>
      </w:pPr>
      <w:r w:rsidRPr="007C0F71">
        <w:rPr>
          <w:rFonts w:ascii="Tahoma" w:eastAsia="Times New Roman" w:hAnsi="Tahoma" w:cs="Tahoma"/>
          <w:lang w:eastAsia="pl-PL"/>
        </w:rPr>
        <w:t>§ 8.</w:t>
      </w:r>
    </w:p>
    <w:p w14:paraId="47EF9B03" w14:textId="77777777" w:rsidR="00A861F6" w:rsidRPr="007C0F71" w:rsidRDefault="00A861F6" w:rsidP="00AF415D">
      <w:pPr>
        <w:pStyle w:val="Nagwek1"/>
        <w:tabs>
          <w:tab w:val="left" w:pos="6400"/>
        </w:tabs>
        <w:spacing w:before="93" w:line="276" w:lineRule="auto"/>
        <w:jc w:val="center"/>
        <w:rPr>
          <w:rFonts w:ascii="Tahoma" w:eastAsia="Times New Roman" w:hAnsi="Tahoma" w:cs="Tahoma"/>
          <w:lang w:eastAsia="pl-PL"/>
        </w:rPr>
      </w:pPr>
      <w:r w:rsidRPr="007C0F71">
        <w:rPr>
          <w:rFonts w:ascii="Tahoma" w:eastAsia="Times New Roman" w:hAnsi="Tahoma" w:cs="Tahoma"/>
          <w:lang w:eastAsia="pl-PL"/>
        </w:rPr>
        <w:t>Zwrot otrzymanych środków.</w:t>
      </w:r>
    </w:p>
    <w:p w14:paraId="071193F5" w14:textId="77777777" w:rsidR="002D5902"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ma obowiązek dokonania zwrotu całości otrzymanych środków wraz z należnymi odsetkami naliczonymi jak dla zaległości podatkowych od dnia udzielenia wsparcia do dnia zapłaty, w terminie 30 dni kalendarzowych od dnia otrzymania wezwania Beneficjenta</w:t>
      </w:r>
      <w:r w:rsidR="003B5C88">
        <w:rPr>
          <w:rFonts w:ascii="Tahoma" w:eastAsia="Times New Roman" w:hAnsi="Tahoma" w:cs="Tahoma"/>
          <w:b w:val="0"/>
          <w:bCs w:val="0"/>
          <w:lang w:eastAsia="pl-PL"/>
        </w:rPr>
        <w:t>/Partnera</w:t>
      </w:r>
      <w:r w:rsidRPr="00A861F6">
        <w:rPr>
          <w:rFonts w:ascii="Tahoma" w:eastAsia="Times New Roman" w:hAnsi="Tahoma" w:cs="Tahoma"/>
          <w:b w:val="0"/>
          <w:bCs w:val="0"/>
          <w:lang w:eastAsia="pl-PL"/>
        </w:rPr>
        <w:t>, jeżeli:</w:t>
      </w:r>
      <w:r w:rsidR="003B5C88">
        <w:rPr>
          <w:rFonts w:ascii="Tahoma" w:eastAsia="Times New Roman" w:hAnsi="Tahoma" w:cs="Tahoma"/>
          <w:b w:val="0"/>
          <w:bCs w:val="0"/>
          <w:lang w:eastAsia="pl-PL"/>
        </w:rPr>
        <w:t xml:space="preserve"> </w:t>
      </w:r>
    </w:p>
    <w:p w14:paraId="7131D068" w14:textId="65D3BD49" w:rsidR="00A861F6" w:rsidRPr="003B5C88"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3B5C88">
        <w:rPr>
          <w:rFonts w:ascii="Tahoma" w:eastAsia="Times New Roman" w:hAnsi="Tahoma" w:cs="Tahoma"/>
          <w:b w:val="0"/>
          <w:bCs w:val="0"/>
          <w:lang w:eastAsia="pl-PL"/>
        </w:rPr>
        <w:t>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w:t>
      </w:r>
    </w:p>
    <w:p w14:paraId="7B7A5E61" w14:textId="77777777" w:rsidR="002D5902"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zawiesił prowadzenie działalności gospodarczej w okresie 12 miesięcy prowadzenia działalności gospodarczej,</w:t>
      </w:r>
      <w:r w:rsidR="002D5902">
        <w:rPr>
          <w:rFonts w:ascii="Tahoma" w:eastAsia="Times New Roman" w:hAnsi="Tahoma" w:cs="Tahoma"/>
          <w:b w:val="0"/>
          <w:bCs w:val="0"/>
          <w:lang w:eastAsia="pl-PL"/>
        </w:rPr>
        <w:t xml:space="preserve"> </w:t>
      </w:r>
    </w:p>
    <w:p w14:paraId="095C2680" w14:textId="68EA3183" w:rsidR="00A861F6" w:rsidRPr="002D5902"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2D5902">
        <w:rPr>
          <w:rFonts w:ascii="Tahoma" w:eastAsia="Times New Roman" w:hAnsi="Tahoma" w:cs="Tahoma"/>
          <w:b w:val="0"/>
          <w:bCs w:val="0"/>
          <w:lang w:eastAsia="pl-PL"/>
        </w:rPr>
        <w:t>na podstawie kontroli stwierdzony zostanie brak rzeczywistego prowadzenia działalności gospodarczej,</w:t>
      </w:r>
    </w:p>
    <w:p w14:paraId="2F3DC196" w14:textId="70A4845E" w:rsidR="00A861F6" w:rsidRPr="00A861F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r w:rsidR="002D5902">
        <w:rPr>
          <w:rFonts w:ascii="Tahoma" w:eastAsia="Times New Roman" w:hAnsi="Tahoma" w:cs="Tahoma"/>
          <w:b w:val="0"/>
          <w:bCs w:val="0"/>
          <w:lang w:eastAsia="pl-PL"/>
        </w:rPr>
        <w:t>/Partnera</w:t>
      </w:r>
      <w:r w:rsidRPr="00A861F6">
        <w:rPr>
          <w:rFonts w:ascii="Tahoma" w:eastAsia="Times New Roman" w:hAnsi="Tahoma" w:cs="Tahoma"/>
          <w:b w:val="0"/>
          <w:bCs w:val="0"/>
          <w:lang w:eastAsia="pl-PL"/>
        </w:rPr>
        <w:t>,</w:t>
      </w:r>
    </w:p>
    <w:p w14:paraId="60587E78" w14:textId="076B7AAA" w:rsidR="00A861F6" w:rsidRPr="002D5902"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2D5902">
        <w:rPr>
          <w:rFonts w:ascii="Tahoma" w:eastAsia="Times New Roman" w:hAnsi="Tahoma" w:cs="Tahoma"/>
          <w:b w:val="0"/>
          <w:bCs w:val="0"/>
          <w:lang w:eastAsia="pl-PL"/>
        </w:rPr>
        <w:t>nie wypełnił bez usprawiedliwienia zobowiązań wynikających z umowy i po</w:t>
      </w:r>
      <w:r w:rsidR="002D5902" w:rsidRPr="002D5902">
        <w:rPr>
          <w:rFonts w:ascii="Tahoma" w:eastAsia="Times New Roman" w:hAnsi="Tahoma" w:cs="Tahoma"/>
          <w:b w:val="0"/>
          <w:bCs w:val="0"/>
          <w:lang w:eastAsia="pl-PL"/>
        </w:rPr>
        <w:t xml:space="preserve"> </w:t>
      </w:r>
      <w:r w:rsidRPr="002D5902">
        <w:rPr>
          <w:rFonts w:ascii="Tahoma" w:eastAsia="Times New Roman" w:hAnsi="Tahoma" w:cs="Tahoma"/>
          <w:b w:val="0"/>
          <w:bCs w:val="0"/>
          <w:lang w:eastAsia="pl-PL"/>
        </w:rPr>
        <w:t>otrzymaniu pisemnego upomnienia nadal ich nie wypełnienia lub nie przedstawił w wyznaczonym przez Beneficjenta</w:t>
      </w:r>
      <w:r w:rsidR="002D5902">
        <w:rPr>
          <w:rFonts w:ascii="Tahoma" w:eastAsia="Times New Roman" w:hAnsi="Tahoma" w:cs="Tahoma"/>
          <w:b w:val="0"/>
          <w:bCs w:val="0"/>
          <w:lang w:eastAsia="pl-PL"/>
        </w:rPr>
        <w:t>/Partnera</w:t>
      </w:r>
      <w:r w:rsidRPr="002D5902">
        <w:rPr>
          <w:rFonts w:ascii="Tahoma" w:eastAsia="Times New Roman" w:hAnsi="Tahoma" w:cs="Tahoma"/>
          <w:b w:val="0"/>
          <w:bCs w:val="0"/>
          <w:lang w:eastAsia="pl-PL"/>
        </w:rPr>
        <w:t xml:space="preserve"> terminie stosownych wyjaśnień,</w:t>
      </w:r>
    </w:p>
    <w:p w14:paraId="57221AEE" w14:textId="77777777" w:rsidR="002D5902"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nie usunął braków lub nie złożył wyjaśnień, dotyczących całości zestawienia poniesionych ze wsparcia finansowego wydatków,</w:t>
      </w:r>
      <w:r w:rsidR="002A535B">
        <w:rPr>
          <w:rFonts w:ascii="Tahoma" w:eastAsia="Times New Roman" w:hAnsi="Tahoma" w:cs="Tahoma"/>
          <w:b w:val="0"/>
          <w:bCs w:val="0"/>
          <w:lang w:eastAsia="pl-PL"/>
        </w:rPr>
        <w:t xml:space="preserve"> </w:t>
      </w:r>
    </w:p>
    <w:p w14:paraId="2ECC9CAD" w14:textId="77777777" w:rsidR="002D5902"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otrzymane środki zostały w całości wykorzystane niezgodnie z przeznaczeniem,</w:t>
      </w:r>
      <w:r w:rsidR="002A535B">
        <w:rPr>
          <w:rFonts w:ascii="Tahoma" w:eastAsia="Times New Roman" w:hAnsi="Tahoma" w:cs="Tahoma"/>
          <w:b w:val="0"/>
          <w:bCs w:val="0"/>
          <w:lang w:eastAsia="pl-PL"/>
        </w:rPr>
        <w:t xml:space="preserve"> </w:t>
      </w:r>
    </w:p>
    <w:p w14:paraId="08C2BBF6" w14:textId="52700715" w:rsidR="00A861F6" w:rsidRPr="00A861F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całości otrzymanego wsparcia.</w:t>
      </w:r>
    </w:p>
    <w:p w14:paraId="31B17FD8" w14:textId="36B41169" w:rsidR="00A861F6" w:rsidRPr="00A861F6"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lastRenderedPageBreak/>
        <w:t>Uczestnik projektu ma obowiązek dokonania zwrotu części otrzymanych środków wraz z należnymi odsetkami naliczonymi jak dla zaległości podatkowych od dnia udzielenia wsparcia do dnia zapłaty, w terminie 30 dni kalendarzowych od dnia otrzymania wezwania do zwrotu od Beneficjenta, jeżeli:</w:t>
      </w:r>
    </w:p>
    <w:p w14:paraId="01825325" w14:textId="77777777" w:rsidR="00A861F6" w:rsidRPr="001E640D"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1E640D">
        <w:rPr>
          <w:rFonts w:ascii="Tahoma" w:eastAsia="Times New Roman" w:hAnsi="Tahoma" w:cs="Tahoma"/>
          <w:b w:val="0"/>
          <w:bCs w:val="0"/>
          <w:lang w:eastAsia="pl-PL"/>
        </w:rPr>
        <w:t>nie zostaną spełnione warunki zawarte w § 4 ust. 2 dotyczące części wydatkowanych środków,</w:t>
      </w:r>
    </w:p>
    <w:p w14:paraId="7FBC6577" w14:textId="77777777" w:rsidR="00A861F6" w:rsidRPr="001E640D"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1E640D">
        <w:rPr>
          <w:rFonts w:ascii="Tahoma" w:eastAsia="Times New Roman" w:hAnsi="Tahoma" w:cs="Tahoma"/>
          <w:b w:val="0"/>
          <w:bCs w:val="0"/>
          <w:lang w:eastAsia="pl-PL"/>
        </w:rPr>
        <w:t>otrzymane środki zostały w części wykorzystane niezgodnie z przeznaczeniem,</w:t>
      </w:r>
    </w:p>
    <w:p w14:paraId="43ADA195" w14:textId="77777777" w:rsidR="00A861F6" w:rsidRPr="001E640D"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1E640D">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części otrzymanego wsparcia.</w:t>
      </w:r>
    </w:p>
    <w:p w14:paraId="771C9C21" w14:textId="586E2696" w:rsidR="00A861F6" w:rsidRPr="001E640D"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1E640D">
        <w:rPr>
          <w:rFonts w:ascii="Tahoma" w:eastAsia="Times New Roman" w:hAnsi="Tahoma" w:cs="Tahoma"/>
          <w:b w:val="0"/>
          <w:bCs w:val="0"/>
          <w:lang w:eastAsia="pl-PL"/>
        </w:rPr>
        <w:t>Zwrot środków wraz z odsetkami nastąpi na wskazany w wezwaniu rachunek bankowy Beneficjenta</w:t>
      </w:r>
      <w:r w:rsidR="002D5902" w:rsidRPr="001E640D">
        <w:rPr>
          <w:rFonts w:ascii="Tahoma" w:eastAsia="Times New Roman" w:hAnsi="Tahoma" w:cs="Tahoma"/>
          <w:b w:val="0"/>
          <w:bCs w:val="0"/>
          <w:lang w:eastAsia="pl-PL"/>
        </w:rPr>
        <w:t>/Partnera</w:t>
      </w:r>
      <w:r w:rsidRPr="001E640D">
        <w:rPr>
          <w:rFonts w:ascii="Tahoma" w:eastAsia="Times New Roman" w:hAnsi="Tahoma" w:cs="Tahoma"/>
          <w:b w:val="0"/>
          <w:bCs w:val="0"/>
          <w:lang w:eastAsia="pl-PL"/>
        </w:rPr>
        <w:t>.</w:t>
      </w:r>
    </w:p>
    <w:p w14:paraId="1F9E9760" w14:textId="16CFDF34" w:rsidR="00A861F6" w:rsidRPr="001E640D"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1E640D">
        <w:rPr>
          <w:rFonts w:ascii="Tahoma" w:eastAsia="Times New Roman" w:hAnsi="Tahoma" w:cs="Tahoma"/>
          <w:b w:val="0"/>
          <w:bCs w:val="0"/>
          <w:lang w:eastAsia="pl-PL"/>
        </w:rPr>
        <w:t>W przypadku gdy Uczestnik projektu nie dokonał w wyznaczonym terminie zw</w:t>
      </w:r>
      <w:r w:rsidR="002D5902" w:rsidRPr="001E640D">
        <w:rPr>
          <w:rFonts w:ascii="Tahoma" w:eastAsia="Times New Roman" w:hAnsi="Tahoma" w:cs="Tahoma"/>
          <w:b w:val="0"/>
          <w:bCs w:val="0"/>
          <w:lang w:eastAsia="pl-PL"/>
        </w:rPr>
        <w:t>r</w:t>
      </w:r>
      <w:r w:rsidRPr="001E640D">
        <w:rPr>
          <w:rFonts w:ascii="Tahoma" w:eastAsia="Times New Roman" w:hAnsi="Tahoma" w:cs="Tahoma"/>
          <w:b w:val="0"/>
          <w:bCs w:val="0"/>
          <w:lang w:eastAsia="pl-PL"/>
        </w:rPr>
        <w:t>otu, o którym mowa w ust. 1 i 2, Beneficjent</w:t>
      </w:r>
      <w:r w:rsidR="002D5902" w:rsidRPr="001E640D">
        <w:rPr>
          <w:rFonts w:ascii="Tahoma" w:eastAsia="Times New Roman" w:hAnsi="Tahoma" w:cs="Tahoma"/>
          <w:b w:val="0"/>
          <w:bCs w:val="0"/>
          <w:lang w:eastAsia="pl-PL"/>
        </w:rPr>
        <w:t>/Partner</w:t>
      </w:r>
      <w:r w:rsidRPr="001E640D">
        <w:rPr>
          <w:rFonts w:ascii="Tahoma" w:eastAsia="Times New Roman" w:hAnsi="Tahoma" w:cs="Tahoma"/>
          <w:b w:val="0"/>
          <w:bCs w:val="0"/>
          <w:lang w:eastAsia="pl-PL"/>
        </w:rPr>
        <w:t xml:space="preserve"> podejmie czynności zmierzające do odzyskania należnych środków finansowych, z wykorzystaniem dostępnych środków prawnych, w szczególności zabezpieczenia, o którym mowa w § 4 ust. 4. Koszty czynności zmierzających do odzyskania nieprawidłowo wykorzystanego wsparcia obciążają Uczestnika projektu.</w:t>
      </w:r>
    </w:p>
    <w:p w14:paraId="0CB04A4D" w14:textId="71F04197" w:rsidR="00A861F6" w:rsidRPr="0068282E" w:rsidRDefault="0068282E"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Pr>
          <w:rFonts w:ascii="Tahoma" w:eastAsia="Times New Roman" w:hAnsi="Tahoma" w:cs="Tahoma"/>
          <w:b w:val="0"/>
          <w:bCs w:val="0"/>
          <w:lang w:eastAsia="pl-PL"/>
        </w:rPr>
        <w:t xml:space="preserve">O </w:t>
      </w:r>
      <w:r w:rsidR="00A861F6" w:rsidRPr="00A861F6">
        <w:rPr>
          <w:rFonts w:ascii="Tahoma" w:eastAsia="Times New Roman" w:hAnsi="Tahoma" w:cs="Tahoma"/>
          <w:b w:val="0"/>
          <w:bCs w:val="0"/>
          <w:lang w:eastAsia="pl-PL"/>
        </w:rPr>
        <w:t>czynnościach podjętych w związku z sytuacją, o której mowa w ust.</w:t>
      </w:r>
      <w:r>
        <w:rPr>
          <w:rFonts w:ascii="Tahoma" w:eastAsia="Times New Roman" w:hAnsi="Tahoma" w:cs="Tahoma"/>
          <w:b w:val="0"/>
          <w:bCs w:val="0"/>
          <w:lang w:eastAsia="pl-PL"/>
        </w:rPr>
        <w:t xml:space="preserve"> 4 </w:t>
      </w:r>
      <w:r w:rsidR="00A861F6" w:rsidRPr="00A861F6">
        <w:rPr>
          <w:rFonts w:ascii="Tahoma" w:eastAsia="Times New Roman" w:hAnsi="Tahoma" w:cs="Tahoma"/>
          <w:b w:val="0"/>
          <w:bCs w:val="0"/>
          <w:lang w:eastAsia="pl-PL"/>
        </w:rPr>
        <w:t xml:space="preserve"> </w:t>
      </w:r>
      <w:r w:rsidR="00A861F6" w:rsidRPr="0068282E">
        <w:rPr>
          <w:rFonts w:ascii="Tahoma" w:eastAsia="Times New Roman" w:hAnsi="Tahoma" w:cs="Tahoma"/>
          <w:b w:val="0"/>
          <w:bCs w:val="0"/>
          <w:lang w:eastAsia="pl-PL"/>
        </w:rPr>
        <w:t>Beneficjent</w:t>
      </w:r>
      <w:r>
        <w:rPr>
          <w:rFonts w:ascii="Tahoma" w:eastAsia="Times New Roman" w:hAnsi="Tahoma" w:cs="Tahoma"/>
          <w:b w:val="0"/>
          <w:bCs w:val="0"/>
          <w:lang w:eastAsia="pl-PL"/>
        </w:rPr>
        <w:t>/Partner</w:t>
      </w:r>
      <w:r w:rsidR="00A861F6" w:rsidRPr="0068282E">
        <w:rPr>
          <w:rFonts w:ascii="Tahoma" w:eastAsia="Times New Roman" w:hAnsi="Tahoma" w:cs="Tahoma"/>
          <w:b w:val="0"/>
          <w:bCs w:val="0"/>
          <w:lang w:eastAsia="pl-PL"/>
        </w:rPr>
        <w:t xml:space="preserve"> informuje Instytucję Pośredniczącą w ciągu 14 dni kalendarzowych od dnia podjęcia tych czynności.</w:t>
      </w:r>
    </w:p>
    <w:p w14:paraId="621F181B" w14:textId="77777777" w:rsidR="00A861F6" w:rsidRPr="00A861F6" w:rsidRDefault="00A861F6" w:rsidP="00AF415D">
      <w:pPr>
        <w:pStyle w:val="Nagwek1"/>
        <w:tabs>
          <w:tab w:val="left" w:pos="6400"/>
        </w:tabs>
        <w:spacing w:before="93" w:line="276" w:lineRule="auto"/>
        <w:ind w:left="236"/>
        <w:rPr>
          <w:rFonts w:ascii="Tahoma" w:eastAsia="Times New Roman" w:hAnsi="Tahoma" w:cs="Tahoma"/>
          <w:b w:val="0"/>
          <w:bCs w:val="0"/>
          <w:lang w:eastAsia="pl-PL"/>
        </w:rPr>
      </w:pPr>
    </w:p>
    <w:p w14:paraId="27B1CE6D" w14:textId="77777777" w:rsidR="00A861F6" w:rsidRPr="0068282E" w:rsidRDefault="00A861F6" w:rsidP="00AF415D">
      <w:pPr>
        <w:pStyle w:val="Nagwek1"/>
        <w:tabs>
          <w:tab w:val="left" w:pos="6400"/>
        </w:tabs>
        <w:spacing w:before="93" w:line="276" w:lineRule="auto"/>
        <w:jc w:val="center"/>
        <w:rPr>
          <w:rFonts w:ascii="Tahoma" w:eastAsia="Times New Roman" w:hAnsi="Tahoma" w:cs="Tahoma"/>
          <w:lang w:eastAsia="pl-PL"/>
        </w:rPr>
      </w:pPr>
      <w:r w:rsidRPr="0068282E">
        <w:rPr>
          <w:rFonts w:ascii="Tahoma" w:eastAsia="Times New Roman" w:hAnsi="Tahoma" w:cs="Tahoma"/>
          <w:lang w:eastAsia="pl-PL"/>
        </w:rPr>
        <w:t>§ 9.</w:t>
      </w:r>
    </w:p>
    <w:p w14:paraId="6B48E9A3" w14:textId="77777777" w:rsidR="00A861F6" w:rsidRPr="0068282E" w:rsidRDefault="00A861F6" w:rsidP="00AF415D">
      <w:pPr>
        <w:pStyle w:val="Nagwek1"/>
        <w:tabs>
          <w:tab w:val="left" w:pos="6400"/>
        </w:tabs>
        <w:spacing w:before="93" w:line="276" w:lineRule="auto"/>
        <w:jc w:val="center"/>
        <w:rPr>
          <w:rFonts w:ascii="Tahoma" w:eastAsia="Times New Roman" w:hAnsi="Tahoma" w:cs="Tahoma"/>
          <w:lang w:eastAsia="pl-PL"/>
        </w:rPr>
      </w:pPr>
      <w:r w:rsidRPr="0068282E">
        <w:rPr>
          <w:rFonts w:ascii="Tahoma" w:eastAsia="Times New Roman" w:hAnsi="Tahoma" w:cs="Tahoma"/>
          <w:lang w:eastAsia="pl-PL"/>
        </w:rPr>
        <w:t>Rozwiązanie umowy.</w:t>
      </w:r>
    </w:p>
    <w:p w14:paraId="6E947B6E" w14:textId="77777777" w:rsidR="00A861F6" w:rsidRPr="00A861F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Uczestnik projektu może rozwiązać Umowę bez wypowiedzenia w każdym momencie, z zastrzeżeniem ust. 3.</w:t>
      </w:r>
    </w:p>
    <w:p w14:paraId="51501B21" w14:textId="4B27000C" w:rsidR="00A861F6" w:rsidRPr="00A861F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Beneficjent</w:t>
      </w:r>
      <w:r w:rsidR="0068282E">
        <w:rPr>
          <w:rFonts w:ascii="Tahoma" w:eastAsia="Times New Roman" w:hAnsi="Tahoma" w:cs="Tahoma"/>
          <w:b w:val="0"/>
          <w:bCs w:val="0"/>
          <w:lang w:eastAsia="pl-PL"/>
        </w:rPr>
        <w:t>/Partner</w:t>
      </w:r>
      <w:r w:rsidRPr="00A861F6">
        <w:rPr>
          <w:rFonts w:ascii="Tahoma" w:eastAsia="Times New Roman" w:hAnsi="Tahoma" w:cs="Tahoma"/>
          <w:b w:val="0"/>
          <w:bCs w:val="0"/>
          <w:lang w:eastAsia="pl-PL"/>
        </w:rPr>
        <w:t xml:space="preserve"> rozwiązuje Umowę ze skutkiem natychmiastowym i bez wypłaty jakichkolwiek odszkodowań gdy Uczestnik projektu:</w:t>
      </w:r>
    </w:p>
    <w:p w14:paraId="092D97AF" w14:textId="2732DDA4" w:rsidR="00A861F6" w:rsidRPr="00A861F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nie wypełni bez usprawiedliwienia zobowiązań umownych i po otrzymaniu pisemnego upomnienia nadal ich nie wypełnia lub nie przedstawi w wyznaczonym przez Beneficjenta</w:t>
      </w:r>
      <w:r w:rsidR="005124E8">
        <w:rPr>
          <w:rFonts w:ascii="Tahoma" w:eastAsia="Times New Roman" w:hAnsi="Tahoma" w:cs="Tahoma"/>
          <w:b w:val="0"/>
          <w:bCs w:val="0"/>
          <w:lang w:eastAsia="pl-PL"/>
        </w:rPr>
        <w:t>/Partnera</w:t>
      </w:r>
      <w:r w:rsidRPr="00A861F6">
        <w:rPr>
          <w:rFonts w:ascii="Tahoma" w:eastAsia="Times New Roman" w:hAnsi="Tahoma" w:cs="Tahoma"/>
          <w:b w:val="0"/>
          <w:bCs w:val="0"/>
          <w:lang w:eastAsia="pl-PL"/>
        </w:rPr>
        <w:t xml:space="preserve"> terminie stosownych wyjaśnień;</w:t>
      </w:r>
    </w:p>
    <w:p w14:paraId="3520CE1F" w14:textId="77777777" w:rsidR="00A861F6" w:rsidRPr="00A861F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 xml:space="preserve">prowadził działalność gospodarczą przez okres krótszy niż 12 miesięcy od dnia rozpoczęcia, tj. dokona jej likwidacji lub zawieszenia. Do okresu prowadzenia działalności zalicza się przerwy w jej prowadzeniu z powodu choroby lub </w:t>
      </w:r>
      <w:r w:rsidRPr="00A861F6">
        <w:rPr>
          <w:rFonts w:ascii="Tahoma" w:eastAsia="Times New Roman" w:hAnsi="Tahoma" w:cs="Tahoma"/>
          <w:b w:val="0"/>
          <w:bCs w:val="0"/>
          <w:lang w:eastAsia="pl-PL"/>
        </w:rPr>
        <w:lastRenderedPageBreak/>
        <w:t>korzystania ze świadczenia rehabilitacyjnego,</w:t>
      </w:r>
    </w:p>
    <w:p w14:paraId="469041EB" w14:textId="11ADC0D7" w:rsidR="00A861F6" w:rsidRPr="00A861F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r w:rsidR="005124E8">
        <w:rPr>
          <w:rFonts w:ascii="Tahoma" w:eastAsia="Times New Roman" w:hAnsi="Tahoma" w:cs="Tahoma"/>
          <w:b w:val="0"/>
          <w:bCs w:val="0"/>
          <w:lang w:eastAsia="pl-PL"/>
        </w:rPr>
        <w:t>/Partnera</w:t>
      </w:r>
      <w:r w:rsidRPr="00A861F6">
        <w:rPr>
          <w:rFonts w:ascii="Tahoma" w:eastAsia="Times New Roman" w:hAnsi="Tahoma" w:cs="Tahoma"/>
          <w:b w:val="0"/>
          <w:bCs w:val="0"/>
          <w:lang w:eastAsia="pl-PL"/>
        </w:rPr>
        <w:t>;</w:t>
      </w:r>
    </w:p>
    <w:p w14:paraId="273DB93A" w14:textId="77777777" w:rsidR="00A861F6" w:rsidRPr="00A861F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przedstawi fałszywe lub niepełne oświadczenia w celu uzyskania finansowego wsparcia pomostowego, które ma wpływ na prawidłowe wydatkowanie całości otrzymanego wsparcia,</w:t>
      </w:r>
    </w:p>
    <w:p w14:paraId="05F7AC48" w14:textId="77777777" w:rsidR="00A861F6" w:rsidRPr="00A861F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na podstawie kontroli stwierdzony zostanie brak rzeczywistego prowadzenia działalności gospodarczej;</w:t>
      </w:r>
    </w:p>
    <w:p w14:paraId="09990134" w14:textId="77777777" w:rsidR="00A861F6" w:rsidRPr="005124E8" w:rsidRDefault="00A861F6" w:rsidP="00AF415D">
      <w:pPr>
        <w:pStyle w:val="Nagwek1"/>
        <w:numPr>
          <w:ilvl w:val="0"/>
          <w:numId w:val="38"/>
        </w:numPr>
        <w:tabs>
          <w:tab w:val="left" w:pos="6400"/>
        </w:tabs>
        <w:spacing w:before="93" w:line="276" w:lineRule="auto"/>
        <w:rPr>
          <w:rFonts w:ascii="Tahoma" w:eastAsia="Times New Roman" w:hAnsi="Tahoma" w:cs="Tahoma"/>
          <w:b w:val="0"/>
          <w:bCs w:val="0"/>
          <w:color w:val="FF0000"/>
          <w:lang w:eastAsia="pl-PL"/>
        </w:rPr>
      </w:pPr>
      <w:r w:rsidRPr="000801C1">
        <w:rPr>
          <w:rFonts w:ascii="Tahoma" w:eastAsia="Times New Roman" w:hAnsi="Tahoma" w:cs="Tahoma"/>
          <w:b w:val="0"/>
          <w:bCs w:val="0"/>
          <w:lang w:eastAsia="pl-PL"/>
        </w:rPr>
        <w:t>udzielił zamówienia publicznego osobom, z którymi łączy lub łączył go związek małżeński, stosunek pokrewieństwa lub powinowactwa i/ lub związek z tytułu przysposobienia, opieki lub kurateli.</w:t>
      </w:r>
    </w:p>
    <w:p w14:paraId="4DCFE076" w14:textId="43B0DA86" w:rsidR="00A861F6" w:rsidRPr="00A861F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w:t>
      </w:r>
      <w:r w:rsidR="005124E8">
        <w:rPr>
          <w:rFonts w:ascii="Tahoma" w:eastAsia="Times New Roman" w:hAnsi="Tahoma" w:cs="Tahoma"/>
          <w:b w:val="0"/>
          <w:bCs w:val="0"/>
          <w:lang w:eastAsia="pl-PL"/>
        </w:rPr>
        <w:t xml:space="preserve">/Partnera </w:t>
      </w:r>
      <w:r w:rsidRPr="00A861F6">
        <w:rPr>
          <w:rFonts w:ascii="Tahoma" w:eastAsia="Times New Roman" w:hAnsi="Tahoma" w:cs="Tahoma"/>
          <w:b w:val="0"/>
          <w:bCs w:val="0"/>
          <w:lang w:eastAsia="pl-PL"/>
        </w:rPr>
        <w:t>na rachunek wskazany przez Beneficjenta</w:t>
      </w:r>
      <w:r w:rsidR="005124E8">
        <w:rPr>
          <w:rFonts w:ascii="Tahoma" w:eastAsia="Times New Roman" w:hAnsi="Tahoma" w:cs="Tahoma"/>
          <w:b w:val="0"/>
          <w:bCs w:val="0"/>
          <w:lang w:eastAsia="pl-PL"/>
        </w:rPr>
        <w:t>/Partnera</w:t>
      </w:r>
    </w:p>
    <w:p w14:paraId="3AE2EE07" w14:textId="77777777" w:rsidR="00A861F6" w:rsidRPr="00A861F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W przypadku opisanym w ust. 3 zastosowanie mają zapisy § 8 ust. 4 i 5.</w:t>
      </w:r>
    </w:p>
    <w:p w14:paraId="2ED2503F"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55D4239" w14:textId="77777777" w:rsidR="00A861F6" w:rsidRPr="005124E8" w:rsidRDefault="00A861F6" w:rsidP="00AF415D">
      <w:pPr>
        <w:pStyle w:val="Nagwek1"/>
        <w:tabs>
          <w:tab w:val="left" w:pos="6400"/>
        </w:tabs>
        <w:spacing w:before="93" w:line="276" w:lineRule="auto"/>
        <w:jc w:val="center"/>
        <w:rPr>
          <w:rFonts w:ascii="Tahoma" w:eastAsia="Times New Roman" w:hAnsi="Tahoma" w:cs="Tahoma"/>
          <w:lang w:eastAsia="pl-PL"/>
        </w:rPr>
      </w:pPr>
      <w:r w:rsidRPr="005124E8">
        <w:rPr>
          <w:rFonts w:ascii="Tahoma" w:eastAsia="Times New Roman" w:hAnsi="Tahoma" w:cs="Tahoma"/>
          <w:lang w:eastAsia="pl-PL"/>
        </w:rPr>
        <w:t>§ 10.</w:t>
      </w:r>
    </w:p>
    <w:p w14:paraId="75C26D87" w14:textId="77777777" w:rsidR="00A861F6" w:rsidRPr="005124E8" w:rsidRDefault="00A861F6" w:rsidP="00AF415D">
      <w:pPr>
        <w:pStyle w:val="Nagwek1"/>
        <w:tabs>
          <w:tab w:val="left" w:pos="6400"/>
        </w:tabs>
        <w:spacing w:before="93" w:line="276" w:lineRule="auto"/>
        <w:jc w:val="center"/>
        <w:rPr>
          <w:rFonts w:ascii="Tahoma" w:eastAsia="Times New Roman" w:hAnsi="Tahoma" w:cs="Tahoma"/>
          <w:lang w:eastAsia="pl-PL"/>
        </w:rPr>
      </w:pPr>
      <w:r w:rsidRPr="005124E8">
        <w:rPr>
          <w:rFonts w:ascii="Tahoma" w:eastAsia="Times New Roman" w:hAnsi="Tahoma" w:cs="Tahoma"/>
          <w:lang w:eastAsia="pl-PL"/>
        </w:rPr>
        <w:t>Korespondencja.</w:t>
      </w:r>
    </w:p>
    <w:p w14:paraId="0DDEDCA2" w14:textId="77777777" w:rsidR="00A861F6" w:rsidRPr="00A861F6" w:rsidRDefault="00A861F6" w:rsidP="00AF415D">
      <w:pPr>
        <w:pStyle w:val="Nagwek1"/>
        <w:numPr>
          <w:ilvl w:val="0"/>
          <w:numId w:val="42"/>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Wszelka korespondencja związana z realizacją niniejszej Umowy będzie prowadzona w formie pisemnej oraz z powołaniem się na numer niniejszej Umowy. Korespondencja będzie kierowana na poniższe adresy:</w:t>
      </w:r>
    </w:p>
    <w:p w14:paraId="2BC38052" w14:textId="77777777" w:rsidR="00011A73" w:rsidRPr="00616F39" w:rsidRDefault="00011A73" w:rsidP="00AF415D">
      <w:pPr>
        <w:pStyle w:val="Tekstpodstawowy"/>
        <w:spacing w:before="6" w:line="276" w:lineRule="auto"/>
        <w:ind w:firstLine="478"/>
        <w:rPr>
          <w:rFonts w:ascii="Tahoma" w:hAnsi="Tahoma" w:cs="Tahoma"/>
          <w:b/>
          <w:bCs/>
        </w:rPr>
      </w:pPr>
      <w:r w:rsidRPr="00616F39">
        <w:rPr>
          <w:rFonts w:ascii="Tahoma" w:hAnsi="Tahoma" w:cs="Tahoma"/>
          <w:b/>
          <w:bCs/>
        </w:rPr>
        <w:t xml:space="preserve">Do Beneficjenta: </w:t>
      </w:r>
    </w:p>
    <w:p w14:paraId="061E952C" w14:textId="77777777" w:rsidR="00011A73" w:rsidRPr="0091724F" w:rsidRDefault="00011A73" w:rsidP="00AF415D">
      <w:pPr>
        <w:pBdr>
          <w:top w:val="nil"/>
          <w:left w:val="nil"/>
          <w:bottom w:val="nil"/>
          <w:right w:val="nil"/>
          <w:between w:val="nil"/>
        </w:pBdr>
        <w:spacing w:line="276" w:lineRule="auto"/>
        <w:ind w:firstLine="478"/>
        <w:rPr>
          <w:rFonts w:eastAsia="Tahoma"/>
          <w:color w:val="000000"/>
        </w:rPr>
      </w:pPr>
      <w:r w:rsidRPr="0091724F">
        <w:rPr>
          <w:rFonts w:eastAsia="Tahoma"/>
          <w:b/>
          <w:color w:val="000000"/>
        </w:rPr>
        <w:t>Centrum Biznesu Małopolski Zachodniej Sp. z o.o.</w:t>
      </w:r>
    </w:p>
    <w:p w14:paraId="5E4D621E" w14:textId="77777777" w:rsidR="00011A73" w:rsidRPr="0091724F" w:rsidRDefault="00011A73" w:rsidP="00AF415D">
      <w:pPr>
        <w:pBdr>
          <w:top w:val="nil"/>
          <w:left w:val="nil"/>
          <w:bottom w:val="nil"/>
          <w:right w:val="nil"/>
          <w:between w:val="nil"/>
        </w:pBdr>
        <w:spacing w:line="276" w:lineRule="auto"/>
        <w:ind w:left="360" w:firstLine="118"/>
        <w:rPr>
          <w:rFonts w:eastAsia="Tahoma"/>
          <w:color w:val="000000"/>
        </w:rPr>
      </w:pPr>
      <w:r w:rsidRPr="0091724F">
        <w:rPr>
          <w:rFonts w:eastAsia="Tahoma"/>
          <w:color w:val="000000"/>
        </w:rPr>
        <w:t>32-600 Oświęcim, ul. Gospodarcza 24</w:t>
      </w:r>
    </w:p>
    <w:p w14:paraId="59BA0E62" w14:textId="77777777" w:rsidR="00011A73" w:rsidRPr="00011A73" w:rsidRDefault="00011A73" w:rsidP="00AF415D">
      <w:pPr>
        <w:pStyle w:val="Akapitzlist"/>
        <w:pBdr>
          <w:top w:val="nil"/>
          <w:left w:val="nil"/>
          <w:bottom w:val="nil"/>
          <w:right w:val="nil"/>
          <w:between w:val="nil"/>
        </w:pBdr>
        <w:spacing w:line="276" w:lineRule="auto"/>
        <w:rPr>
          <w:rFonts w:eastAsia="Tahoma"/>
          <w:color w:val="000000"/>
        </w:rPr>
      </w:pPr>
    </w:p>
    <w:p w14:paraId="51C6BE9C" w14:textId="77777777" w:rsidR="00011A73" w:rsidRPr="0091724F" w:rsidRDefault="00011A73" w:rsidP="00AF415D">
      <w:pPr>
        <w:pBdr>
          <w:top w:val="nil"/>
          <w:left w:val="nil"/>
          <w:bottom w:val="nil"/>
          <w:right w:val="nil"/>
          <w:between w:val="nil"/>
        </w:pBdr>
        <w:spacing w:line="276" w:lineRule="auto"/>
        <w:ind w:left="360"/>
        <w:rPr>
          <w:rFonts w:eastAsia="Tahoma"/>
          <w:b/>
          <w:bCs/>
          <w:color w:val="000000"/>
        </w:rPr>
      </w:pPr>
      <w:r w:rsidRPr="0091724F">
        <w:rPr>
          <w:rFonts w:eastAsia="Tahoma"/>
          <w:b/>
          <w:bCs/>
          <w:color w:val="000000"/>
        </w:rPr>
        <w:t>Do Partnera:</w:t>
      </w:r>
    </w:p>
    <w:p w14:paraId="508B4DEC" w14:textId="77777777" w:rsidR="00011A73" w:rsidRDefault="00011A73" w:rsidP="00AF415D">
      <w:pPr>
        <w:pStyle w:val="Tekstpodstawowy"/>
        <w:spacing w:before="6" w:line="276" w:lineRule="auto"/>
        <w:ind w:left="360"/>
        <w:rPr>
          <w:rFonts w:ascii="Tahoma" w:hAnsi="Tahoma" w:cs="Tahoma"/>
          <w:b/>
        </w:rPr>
      </w:pPr>
      <w:r w:rsidRPr="00184D32">
        <w:rPr>
          <w:rFonts w:ascii="Tahoma" w:hAnsi="Tahoma" w:cs="Tahoma"/>
          <w:b/>
        </w:rPr>
        <w:t xml:space="preserve">Stowarzyszeniem na Rzecz Szkoły i Handlu w Oświęcimiu/Społeczną Szkołą Zarządzania i Handlu </w:t>
      </w:r>
    </w:p>
    <w:p w14:paraId="0B393C1E" w14:textId="3844600E" w:rsidR="00011A73" w:rsidRPr="00DB20E3" w:rsidRDefault="0091724F" w:rsidP="00AF415D">
      <w:pPr>
        <w:pStyle w:val="Tekstpodstawowy"/>
        <w:numPr>
          <w:ilvl w:val="1"/>
          <w:numId w:val="44"/>
        </w:numPr>
        <w:spacing w:before="6" w:line="276" w:lineRule="auto"/>
        <w:rPr>
          <w:rFonts w:ascii="Tahoma" w:hAnsi="Tahoma" w:cs="Tahoma"/>
          <w:b/>
        </w:rPr>
      </w:pPr>
      <w:r>
        <w:rPr>
          <w:rFonts w:ascii="Tahoma" w:hAnsi="Tahoma" w:cs="Tahoma"/>
        </w:rPr>
        <w:t xml:space="preserve"> Oś</w:t>
      </w:r>
      <w:r w:rsidR="00011A73" w:rsidRPr="00DB20E3">
        <w:rPr>
          <w:rFonts w:ascii="Tahoma" w:hAnsi="Tahoma" w:cs="Tahoma"/>
        </w:rPr>
        <w:t>więcim, ul. Stanisławy Leszczyńskiej 7</w:t>
      </w:r>
    </w:p>
    <w:p w14:paraId="03856CF1" w14:textId="77777777" w:rsidR="0091724F" w:rsidRPr="0091724F" w:rsidRDefault="0091724F" w:rsidP="00AF415D">
      <w:pPr>
        <w:pStyle w:val="Tekstpodstawowy"/>
        <w:spacing w:before="1" w:line="276" w:lineRule="auto"/>
        <w:ind w:left="1104"/>
        <w:rPr>
          <w:rFonts w:ascii="Tahoma" w:hAnsi="Tahoma" w:cs="Tahoma"/>
        </w:rPr>
      </w:pPr>
    </w:p>
    <w:p w14:paraId="51A0EA74" w14:textId="5FD82EBA" w:rsidR="00011A73" w:rsidRPr="00BB5271" w:rsidRDefault="00011A73" w:rsidP="00AF415D">
      <w:pPr>
        <w:pStyle w:val="Tekstpodstawowy"/>
        <w:spacing w:before="1" w:line="276" w:lineRule="auto"/>
        <w:ind w:left="360"/>
        <w:rPr>
          <w:rFonts w:ascii="Tahoma" w:hAnsi="Tahoma" w:cs="Tahoma"/>
        </w:rPr>
      </w:pPr>
      <w:r w:rsidRPr="00963910">
        <w:rPr>
          <w:rFonts w:ascii="Tahoma" w:hAnsi="Tahoma" w:cs="Tahoma"/>
          <w:b/>
          <w:bCs/>
        </w:rPr>
        <w:t xml:space="preserve">Do Uczestnika projektu: </w:t>
      </w:r>
      <w:r w:rsidRPr="00BB5271">
        <w:rPr>
          <w:rFonts w:ascii="Tahoma" w:hAnsi="Tahoma" w:cs="Tahoma"/>
        </w:rPr>
        <w:t>………………………………………………………………..</w:t>
      </w:r>
    </w:p>
    <w:p w14:paraId="6D31AA88" w14:textId="77777777" w:rsidR="00011A73" w:rsidRPr="0091724F" w:rsidRDefault="00011A73" w:rsidP="00AF415D">
      <w:pPr>
        <w:spacing w:line="276" w:lineRule="auto"/>
        <w:ind w:firstLine="360"/>
        <w:rPr>
          <w:i/>
        </w:rPr>
      </w:pPr>
      <w:r w:rsidRPr="0091724F">
        <w:rPr>
          <w:i/>
        </w:rPr>
        <w:t>(nazwa i adres Beneficjenta Pomocy)</w:t>
      </w:r>
    </w:p>
    <w:p w14:paraId="00592344" w14:textId="77777777" w:rsidR="0091724F" w:rsidRDefault="0091724F" w:rsidP="00AF415D">
      <w:pPr>
        <w:pStyle w:val="Nagwek1"/>
        <w:tabs>
          <w:tab w:val="left" w:pos="6400"/>
        </w:tabs>
        <w:spacing w:before="93" w:line="276" w:lineRule="auto"/>
        <w:jc w:val="center"/>
        <w:rPr>
          <w:rFonts w:ascii="Tahoma" w:eastAsia="Times New Roman" w:hAnsi="Tahoma" w:cs="Tahoma"/>
          <w:lang w:eastAsia="pl-PL"/>
        </w:rPr>
      </w:pPr>
    </w:p>
    <w:p w14:paraId="2C6FE266" w14:textId="2C34CAE9" w:rsidR="00A861F6" w:rsidRPr="0080327A" w:rsidRDefault="00A861F6" w:rsidP="00AF415D">
      <w:pPr>
        <w:pStyle w:val="Nagwek1"/>
        <w:tabs>
          <w:tab w:val="left" w:pos="6400"/>
        </w:tabs>
        <w:spacing w:before="93" w:line="276" w:lineRule="auto"/>
        <w:jc w:val="center"/>
        <w:rPr>
          <w:rFonts w:ascii="Tahoma" w:eastAsia="Times New Roman" w:hAnsi="Tahoma" w:cs="Tahoma"/>
          <w:lang w:eastAsia="pl-PL"/>
        </w:rPr>
      </w:pPr>
      <w:r w:rsidRPr="0080327A">
        <w:rPr>
          <w:rFonts w:ascii="Tahoma" w:eastAsia="Times New Roman" w:hAnsi="Tahoma" w:cs="Tahoma"/>
          <w:lang w:eastAsia="pl-PL"/>
        </w:rPr>
        <w:t>§ 11.</w:t>
      </w:r>
    </w:p>
    <w:p w14:paraId="5B4D1BED" w14:textId="77777777" w:rsidR="00A861F6" w:rsidRPr="0080327A" w:rsidRDefault="00A861F6" w:rsidP="00AF415D">
      <w:pPr>
        <w:pStyle w:val="Nagwek1"/>
        <w:tabs>
          <w:tab w:val="left" w:pos="6400"/>
        </w:tabs>
        <w:spacing w:before="93" w:line="276" w:lineRule="auto"/>
        <w:jc w:val="center"/>
        <w:rPr>
          <w:rFonts w:ascii="Tahoma" w:eastAsia="Times New Roman" w:hAnsi="Tahoma" w:cs="Tahoma"/>
          <w:lang w:eastAsia="pl-PL"/>
        </w:rPr>
      </w:pPr>
      <w:r w:rsidRPr="0080327A">
        <w:rPr>
          <w:rFonts w:ascii="Tahoma" w:eastAsia="Times New Roman" w:hAnsi="Tahoma" w:cs="Tahoma"/>
          <w:lang w:eastAsia="pl-PL"/>
        </w:rPr>
        <w:t>Postanowienia końcowe.</w:t>
      </w:r>
    </w:p>
    <w:p w14:paraId="37D77ADB" w14:textId="77777777" w:rsidR="00A861F6" w:rsidRPr="00A861F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Postanowienia niniejszej Umowy podlegają prawu polskiemu.</w:t>
      </w:r>
    </w:p>
    <w:p w14:paraId="3578822D" w14:textId="222CA6B8" w:rsidR="00A861F6" w:rsidRPr="00A861F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Wszelkie spory między Beneficjentem</w:t>
      </w:r>
      <w:r w:rsidR="0080327A">
        <w:rPr>
          <w:rFonts w:ascii="Tahoma" w:eastAsia="Times New Roman" w:hAnsi="Tahoma" w:cs="Tahoma"/>
          <w:b w:val="0"/>
          <w:bCs w:val="0"/>
          <w:lang w:eastAsia="pl-PL"/>
        </w:rPr>
        <w:t>/Partnerem</w:t>
      </w:r>
      <w:r w:rsidRPr="00A861F6">
        <w:rPr>
          <w:rFonts w:ascii="Tahoma" w:eastAsia="Times New Roman" w:hAnsi="Tahoma" w:cs="Tahoma"/>
          <w:b w:val="0"/>
          <w:bCs w:val="0"/>
          <w:lang w:eastAsia="pl-PL"/>
        </w:rPr>
        <w:t xml:space="preserve"> a Uczestnikiem projektu związane z realizacją niniejszej Umowy podlegają rozstrzygnięciu przez sąd powszechny właściwy dla siedziby Beneficjenta</w:t>
      </w:r>
      <w:r w:rsidR="0080327A">
        <w:rPr>
          <w:rFonts w:ascii="Tahoma" w:eastAsia="Times New Roman" w:hAnsi="Tahoma" w:cs="Tahoma"/>
          <w:b w:val="0"/>
          <w:bCs w:val="0"/>
          <w:lang w:eastAsia="pl-PL"/>
        </w:rPr>
        <w:t>/Partnera</w:t>
      </w:r>
      <w:r w:rsidRPr="00A861F6">
        <w:rPr>
          <w:rFonts w:ascii="Tahoma" w:eastAsia="Times New Roman" w:hAnsi="Tahoma" w:cs="Tahoma"/>
          <w:b w:val="0"/>
          <w:bCs w:val="0"/>
          <w:lang w:eastAsia="pl-PL"/>
        </w:rPr>
        <w:t>.</w:t>
      </w:r>
    </w:p>
    <w:p w14:paraId="6B26C6A5" w14:textId="38EBC398" w:rsidR="00A861F6" w:rsidRPr="00A861F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Umowę sporządzono w dwóch jednobrzmiących egzemplarzach: jednym dla Beneficjenta</w:t>
      </w:r>
      <w:r w:rsidR="0080327A">
        <w:rPr>
          <w:rFonts w:ascii="Tahoma" w:eastAsia="Times New Roman" w:hAnsi="Tahoma" w:cs="Tahoma"/>
          <w:b w:val="0"/>
          <w:bCs w:val="0"/>
          <w:lang w:eastAsia="pl-PL"/>
        </w:rPr>
        <w:t xml:space="preserve">/Partnera </w:t>
      </w:r>
      <w:r w:rsidRPr="00A861F6">
        <w:rPr>
          <w:rFonts w:ascii="Tahoma" w:eastAsia="Times New Roman" w:hAnsi="Tahoma" w:cs="Tahoma"/>
          <w:b w:val="0"/>
          <w:bCs w:val="0"/>
          <w:lang w:eastAsia="pl-PL"/>
        </w:rPr>
        <w:t>oraz jednym dla Uczestnika projektu.</w:t>
      </w:r>
    </w:p>
    <w:p w14:paraId="499FA106" w14:textId="77777777" w:rsidR="00A861F6" w:rsidRPr="00A861F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A861F6">
        <w:rPr>
          <w:rFonts w:ascii="Tahoma" w:eastAsia="Times New Roman" w:hAnsi="Tahoma" w:cs="Tahoma"/>
          <w:b w:val="0"/>
          <w:bCs w:val="0"/>
          <w:lang w:eastAsia="pl-PL"/>
        </w:rPr>
        <w:t>Umowa wchodzi w życie w dniu podpisania jej przez obie strony.</w:t>
      </w:r>
    </w:p>
    <w:p w14:paraId="0BF15167" w14:textId="77777777" w:rsidR="00A861F6" w:rsidRPr="00A861F6" w:rsidRDefault="00A861F6" w:rsidP="00AF415D">
      <w:pPr>
        <w:pStyle w:val="Nagwek1"/>
        <w:tabs>
          <w:tab w:val="left" w:pos="6400"/>
        </w:tabs>
        <w:spacing w:before="93" w:line="276" w:lineRule="auto"/>
        <w:ind w:left="0"/>
        <w:rPr>
          <w:rFonts w:ascii="Tahoma" w:eastAsia="Times New Roman" w:hAnsi="Tahoma" w:cs="Tahoma"/>
          <w:b w:val="0"/>
          <w:bCs w:val="0"/>
          <w:lang w:eastAsia="pl-PL"/>
        </w:rPr>
      </w:pPr>
    </w:p>
    <w:p w14:paraId="3F8E3530" w14:textId="77777777" w:rsidR="00A861F6" w:rsidRPr="0080327A" w:rsidRDefault="00A861F6" w:rsidP="00AF415D">
      <w:pPr>
        <w:pStyle w:val="Nagwek1"/>
        <w:tabs>
          <w:tab w:val="left" w:pos="6400"/>
        </w:tabs>
        <w:spacing w:before="93" w:line="276" w:lineRule="auto"/>
        <w:jc w:val="center"/>
        <w:rPr>
          <w:rFonts w:ascii="Tahoma" w:eastAsia="Times New Roman" w:hAnsi="Tahoma" w:cs="Tahoma"/>
          <w:lang w:eastAsia="pl-PL"/>
        </w:rPr>
      </w:pPr>
      <w:r w:rsidRPr="0080327A">
        <w:rPr>
          <w:rFonts w:ascii="Tahoma" w:eastAsia="Times New Roman" w:hAnsi="Tahoma" w:cs="Tahoma"/>
          <w:lang w:eastAsia="pl-PL"/>
        </w:rPr>
        <w:t>§ 12.</w:t>
      </w:r>
    </w:p>
    <w:p w14:paraId="4D9B37BF" w14:textId="77777777" w:rsidR="00A861F6" w:rsidRPr="0080327A" w:rsidRDefault="00A861F6" w:rsidP="00AF415D">
      <w:pPr>
        <w:pStyle w:val="Nagwek1"/>
        <w:tabs>
          <w:tab w:val="left" w:pos="6400"/>
        </w:tabs>
        <w:spacing w:before="93" w:line="276" w:lineRule="auto"/>
        <w:jc w:val="center"/>
        <w:rPr>
          <w:rFonts w:ascii="Tahoma" w:eastAsia="Times New Roman" w:hAnsi="Tahoma" w:cs="Tahoma"/>
          <w:lang w:eastAsia="pl-PL"/>
        </w:rPr>
      </w:pPr>
      <w:r w:rsidRPr="0080327A">
        <w:rPr>
          <w:rFonts w:ascii="Tahoma" w:eastAsia="Times New Roman" w:hAnsi="Tahoma" w:cs="Tahoma"/>
          <w:lang w:eastAsia="pl-PL"/>
        </w:rPr>
        <w:t>Załączniki.</w:t>
      </w:r>
    </w:p>
    <w:p w14:paraId="56B674E6" w14:textId="77777777" w:rsidR="00A861F6" w:rsidRPr="0080327A" w:rsidRDefault="00A861F6" w:rsidP="00AF415D">
      <w:pPr>
        <w:pStyle w:val="Nagwek1"/>
        <w:tabs>
          <w:tab w:val="left" w:pos="6400"/>
        </w:tabs>
        <w:spacing w:before="93" w:line="276" w:lineRule="auto"/>
        <w:jc w:val="center"/>
        <w:rPr>
          <w:rFonts w:ascii="Tahoma" w:eastAsia="Times New Roman" w:hAnsi="Tahoma" w:cs="Tahoma"/>
          <w:lang w:eastAsia="pl-PL"/>
        </w:rPr>
      </w:pPr>
    </w:p>
    <w:p w14:paraId="58A4596D"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Następujące dokumenty są załącznikami do niniejszej Umowy i stanowią jej integralną część:</w:t>
      </w:r>
    </w:p>
    <w:p w14:paraId="3407A28F" w14:textId="2D1A4743"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Załącznik 1:</w:t>
      </w:r>
      <w:r w:rsidR="00B80FAB">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Pełnomocnictwo Beneficjenta (jeśli dotyczy).</w:t>
      </w:r>
    </w:p>
    <w:p w14:paraId="66A480DB" w14:textId="1FEA992A"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Załącznik 2:</w:t>
      </w:r>
      <w:r w:rsidR="00B80FAB">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Wniosek/kopia Wniosku o przyznanie wsparcia pomostowego Uczestnika Projektu wraz z załącznikami.</w:t>
      </w:r>
    </w:p>
    <w:p w14:paraId="4FF0434D" w14:textId="2C745EC3"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r w:rsidRPr="00A861F6">
        <w:rPr>
          <w:rFonts w:ascii="Tahoma" w:eastAsia="Times New Roman" w:hAnsi="Tahoma" w:cs="Tahoma"/>
          <w:b w:val="0"/>
          <w:bCs w:val="0"/>
          <w:lang w:eastAsia="pl-PL"/>
        </w:rPr>
        <w:t>Załącznik 3:</w:t>
      </w:r>
      <w:r w:rsidR="00B80FAB">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 xml:space="preserve">Oświadczenie potwierdzające aktualność przedstawionych danych dotyczących otrzymanej pomocy de </w:t>
      </w:r>
      <w:proofErr w:type="spellStart"/>
      <w:r w:rsidRPr="00A861F6">
        <w:rPr>
          <w:rFonts w:ascii="Tahoma" w:eastAsia="Times New Roman" w:hAnsi="Tahoma" w:cs="Tahoma"/>
          <w:b w:val="0"/>
          <w:bCs w:val="0"/>
          <w:lang w:eastAsia="pl-PL"/>
        </w:rPr>
        <w:t>minimis</w:t>
      </w:r>
      <w:proofErr w:type="spellEnd"/>
      <w:r w:rsidRPr="00A861F6">
        <w:rPr>
          <w:rFonts w:ascii="Tahoma" w:eastAsia="Times New Roman" w:hAnsi="Tahoma" w:cs="Tahoma"/>
          <w:b w:val="0"/>
          <w:bCs w:val="0"/>
          <w:lang w:eastAsia="pl-PL"/>
        </w:rPr>
        <w:t>.</w:t>
      </w:r>
    </w:p>
    <w:p w14:paraId="4F52B079"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3248E115"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30EFB547" w14:textId="51DC360D" w:rsidR="00A861F6" w:rsidRPr="00A861F6" w:rsidRDefault="00B80FAB" w:rsidP="00AF415D">
      <w:pPr>
        <w:pStyle w:val="Nagwek1"/>
        <w:tabs>
          <w:tab w:val="left" w:pos="6400"/>
        </w:tabs>
        <w:spacing w:before="93" w:line="276" w:lineRule="auto"/>
        <w:rPr>
          <w:rFonts w:ascii="Tahoma" w:eastAsia="Times New Roman" w:hAnsi="Tahoma" w:cs="Tahoma"/>
          <w:b w:val="0"/>
          <w:bCs w:val="0"/>
          <w:lang w:eastAsia="pl-PL"/>
        </w:rPr>
      </w:pPr>
      <w:r>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Beneficjent</w:t>
      </w:r>
      <w:r>
        <w:rPr>
          <w:rFonts w:ascii="Tahoma" w:eastAsia="Times New Roman" w:hAnsi="Tahoma" w:cs="Tahoma"/>
          <w:b w:val="0"/>
          <w:bCs w:val="0"/>
          <w:lang w:eastAsia="pl-PL"/>
        </w:rPr>
        <w:t>/Partner</w:t>
      </w:r>
      <w:r w:rsidR="00A861F6" w:rsidRPr="00A861F6">
        <w:rPr>
          <w:rFonts w:ascii="Tahoma" w:eastAsia="Times New Roman" w:hAnsi="Tahoma" w:cs="Tahoma"/>
          <w:b w:val="0"/>
          <w:bCs w:val="0"/>
          <w:lang w:eastAsia="pl-PL"/>
        </w:rPr>
        <w:tab/>
      </w:r>
      <w:r w:rsidRPr="00A861F6">
        <w:rPr>
          <w:rFonts w:ascii="Tahoma" w:eastAsia="Times New Roman" w:hAnsi="Tahoma" w:cs="Tahoma"/>
          <w:b w:val="0"/>
          <w:bCs w:val="0"/>
          <w:lang w:eastAsia="pl-PL"/>
        </w:rPr>
        <w:t>Uczestnik projektu</w:t>
      </w:r>
    </w:p>
    <w:p w14:paraId="770A25AE"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B546996"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063968D" w14:textId="77777777" w:rsidR="00A861F6" w:rsidRP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6D9F434B" w14:textId="0A87DE18" w:rsidR="00695404" w:rsidRPr="00A861F6" w:rsidRDefault="00A861F6" w:rsidP="00AF415D">
      <w:pPr>
        <w:pStyle w:val="Nagwek1"/>
        <w:tabs>
          <w:tab w:val="left" w:pos="6400"/>
        </w:tabs>
        <w:spacing w:before="93" w:line="276" w:lineRule="auto"/>
      </w:pPr>
      <w:r w:rsidRPr="00A861F6">
        <w:rPr>
          <w:rFonts w:ascii="Tahoma" w:eastAsia="Times New Roman" w:hAnsi="Tahoma" w:cs="Tahoma"/>
          <w:b w:val="0"/>
          <w:bCs w:val="0"/>
          <w:lang w:eastAsia="pl-PL"/>
        </w:rPr>
        <w:t>.........................................................</w:t>
      </w:r>
      <w:r w:rsidR="00B80FAB">
        <w:rPr>
          <w:rFonts w:ascii="Tahoma" w:eastAsia="Times New Roman" w:hAnsi="Tahoma" w:cs="Tahoma"/>
          <w:b w:val="0"/>
          <w:bCs w:val="0"/>
          <w:lang w:eastAsia="pl-PL"/>
        </w:rPr>
        <w:t xml:space="preserve">    </w:t>
      </w:r>
      <w:r w:rsidRPr="00A861F6">
        <w:rPr>
          <w:rFonts w:ascii="Tahoma" w:eastAsia="Times New Roman" w:hAnsi="Tahoma" w:cs="Tahoma"/>
          <w:b w:val="0"/>
          <w:bCs w:val="0"/>
          <w:lang w:eastAsia="pl-PL"/>
        </w:rPr>
        <w:t>...........................................................</w:t>
      </w:r>
    </w:p>
    <w:sectPr w:rsidR="00695404" w:rsidRPr="00A861F6"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3926" w14:textId="77777777" w:rsidR="00463F73" w:rsidRDefault="00463F73" w:rsidP="00E00FD1">
      <w:r>
        <w:separator/>
      </w:r>
    </w:p>
  </w:endnote>
  <w:endnote w:type="continuationSeparator" w:id="0">
    <w:p w14:paraId="0EAA3245" w14:textId="77777777" w:rsidR="00463F73" w:rsidRDefault="00463F73"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3AED" w14:textId="77777777" w:rsidR="00463F73" w:rsidRDefault="00463F73" w:rsidP="00E00FD1">
      <w:r>
        <w:separator/>
      </w:r>
    </w:p>
  </w:footnote>
  <w:footnote w:type="continuationSeparator" w:id="0">
    <w:p w14:paraId="06F0EA34" w14:textId="77777777" w:rsidR="00463F73" w:rsidRDefault="00463F73" w:rsidP="00E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4151" w14:textId="536CAC4B"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Pr>
        <w:noProof/>
      </w:rPr>
      <w:drawing>
        <wp:inline distT="0" distB="0" distL="0" distR="0" wp14:anchorId="5AC4EAF0" wp14:editId="6485D0EC">
          <wp:extent cx="5760720" cy="1126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551CFF2E" w14:textId="1E879BB2" w:rsidR="00DF1344" w:rsidRDefault="00DF1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014F"/>
    <w:multiLevelType w:val="multilevel"/>
    <w:tmpl w:val="EA5207AC"/>
    <w:lvl w:ilvl="0">
      <w:start w:val="32"/>
      <w:numFmt w:val="decimal"/>
      <w:lvlText w:val="%1"/>
      <w:lvlJc w:val="left"/>
      <w:pPr>
        <w:ind w:left="744" w:hanging="744"/>
      </w:pPr>
      <w:rPr>
        <w:rFonts w:hint="default"/>
        <w:b w:val="0"/>
      </w:rPr>
    </w:lvl>
    <w:lvl w:ilvl="1">
      <w:start w:val="600"/>
      <w:numFmt w:val="decimal"/>
      <w:lvlText w:val="%1-%2"/>
      <w:lvlJc w:val="left"/>
      <w:pPr>
        <w:ind w:left="1104" w:hanging="744"/>
      </w:pPr>
      <w:rPr>
        <w:rFonts w:hint="default"/>
        <w:b w:val="0"/>
      </w:rPr>
    </w:lvl>
    <w:lvl w:ilvl="2">
      <w:start w:val="1"/>
      <w:numFmt w:val="decimal"/>
      <w:lvlText w:val="%1-%2.%3"/>
      <w:lvlJc w:val="left"/>
      <w:pPr>
        <w:ind w:left="1464" w:hanging="744"/>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433559"/>
    <w:multiLevelType w:val="hybridMultilevel"/>
    <w:tmpl w:val="9348BC6E"/>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5"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707FC"/>
    <w:multiLevelType w:val="hybridMultilevel"/>
    <w:tmpl w:val="F25C3C28"/>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7" w15:restartNumberingAfterBreak="0">
    <w:nsid w:val="0E5E6690"/>
    <w:multiLevelType w:val="hybridMultilevel"/>
    <w:tmpl w:val="E57C7E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495590"/>
    <w:multiLevelType w:val="hybridMultilevel"/>
    <w:tmpl w:val="9E4EBD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C6040"/>
    <w:multiLevelType w:val="hybridMultilevel"/>
    <w:tmpl w:val="1A360C6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D515C"/>
    <w:multiLevelType w:val="hybridMultilevel"/>
    <w:tmpl w:val="E8F80DB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3" w15:restartNumberingAfterBreak="0">
    <w:nsid w:val="21A730C0"/>
    <w:multiLevelType w:val="hybridMultilevel"/>
    <w:tmpl w:val="E270626E"/>
    <w:lvl w:ilvl="0" w:tplc="04150011">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4"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15" w15:restartNumberingAfterBreak="0">
    <w:nsid w:val="2910155E"/>
    <w:multiLevelType w:val="hybridMultilevel"/>
    <w:tmpl w:val="BF106C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D1455"/>
    <w:multiLevelType w:val="hybridMultilevel"/>
    <w:tmpl w:val="403803F0"/>
    <w:lvl w:ilvl="0" w:tplc="7E004CEA">
      <w:start w:val="1"/>
      <w:numFmt w:val="decimal"/>
      <w:lvlText w:val="%1."/>
      <w:lvlJc w:val="left"/>
      <w:pPr>
        <w:ind w:left="838" w:hanging="360"/>
        <w:jc w:val="left"/>
      </w:pPr>
      <w:rPr>
        <w:rFonts w:ascii="Tahoma" w:eastAsia="Arial" w:hAnsi="Tahoma" w:cs="Tahoma" w:hint="default"/>
        <w:spacing w:val="-3"/>
        <w:w w:val="99"/>
        <w:sz w:val="24"/>
        <w:szCs w:val="24"/>
        <w:lang w:val="pl-PL" w:eastAsia="en-US" w:bidi="ar-SA"/>
      </w:rPr>
    </w:lvl>
    <w:lvl w:ilvl="1" w:tplc="9C5ACB44">
      <w:start w:val="1"/>
      <w:numFmt w:val="lowerLetter"/>
      <w:lvlText w:val="%2)"/>
      <w:lvlJc w:val="left"/>
      <w:pPr>
        <w:ind w:left="1395" w:hanging="425"/>
        <w:jc w:val="left"/>
      </w:pPr>
      <w:rPr>
        <w:rFonts w:ascii="Arial" w:eastAsia="Arial" w:hAnsi="Arial" w:cs="Arial"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17" w15:restartNumberingAfterBreak="0">
    <w:nsid w:val="29706C44"/>
    <w:multiLevelType w:val="hybridMultilevel"/>
    <w:tmpl w:val="8D1C1330"/>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8" w15:restartNumberingAfterBreak="0">
    <w:nsid w:val="2A757BFF"/>
    <w:multiLevelType w:val="hybridMultilevel"/>
    <w:tmpl w:val="581CBBD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23"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24" w15:restartNumberingAfterBreak="0">
    <w:nsid w:val="361B5CFF"/>
    <w:multiLevelType w:val="hybridMultilevel"/>
    <w:tmpl w:val="DB828EFA"/>
    <w:lvl w:ilvl="0" w:tplc="70A87236">
      <w:start w:val="1"/>
      <w:numFmt w:val="decimal"/>
      <w:lvlText w:val="%1."/>
      <w:lvlJc w:val="left"/>
      <w:pPr>
        <w:ind w:left="478" w:hanging="360"/>
      </w:pPr>
      <w:rPr>
        <w:rFonts w:ascii="Arial" w:eastAsia="Arial" w:hAnsi="Arial" w:cs="Arial" w:hint="default"/>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25" w15:restartNumberingAfterBreak="0">
    <w:nsid w:val="3C75068C"/>
    <w:multiLevelType w:val="hybridMultilevel"/>
    <w:tmpl w:val="8B3E64E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6" w15:restartNumberingAfterBreak="0">
    <w:nsid w:val="3C7B7902"/>
    <w:multiLevelType w:val="hybridMultilevel"/>
    <w:tmpl w:val="825806A4"/>
    <w:lvl w:ilvl="0" w:tplc="30AA52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C3FF8"/>
    <w:multiLevelType w:val="hybridMultilevel"/>
    <w:tmpl w:val="96E2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20F86"/>
    <w:multiLevelType w:val="hybridMultilevel"/>
    <w:tmpl w:val="BCA0B97A"/>
    <w:lvl w:ilvl="0" w:tplc="1E784016">
      <w:start w:val="1"/>
      <w:numFmt w:val="decimal"/>
      <w:lvlText w:val="%1."/>
      <w:lvlJc w:val="left"/>
      <w:pPr>
        <w:ind w:left="838" w:hanging="360"/>
        <w:jc w:val="left"/>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30"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31"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2"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33" w15:restartNumberingAfterBreak="0">
    <w:nsid w:val="61320095"/>
    <w:multiLevelType w:val="hybridMultilevel"/>
    <w:tmpl w:val="E912D900"/>
    <w:lvl w:ilvl="0" w:tplc="825436AE">
      <w:start w:val="1"/>
      <w:numFmt w:val="decimal"/>
      <w:lvlText w:val="%1."/>
      <w:lvlJc w:val="left"/>
      <w:pPr>
        <w:ind w:left="4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C2C88"/>
    <w:multiLevelType w:val="hybridMultilevel"/>
    <w:tmpl w:val="41EA0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36"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16B11"/>
    <w:multiLevelType w:val="hybridMultilevel"/>
    <w:tmpl w:val="7F1616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E23925"/>
    <w:multiLevelType w:val="hybridMultilevel"/>
    <w:tmpl w:val="FDB00642"/>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1" w15:restartNumberingAfterBreak="0">
    <w:nsid w:val="6E463BA2"/>
    <w:multiLevelType w:val="hybridMultilevel"/>
    <w:tmpl w:val="0AE8B6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A00BC9"/>
    <w:multiLevelType w:val="hybridMultilevel"/>
    <w:tmpl w:val="1FDCB57E"/>
    <w:lvl w:ilvl="0" w:tplc="825436AE">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3" w15:restartNumberingAfterBreak="0">
    <w:nsid w:val="717D27E7"/>
    <w:multiLevelType w:val="hybridMultilevel"/>
    <w:tmpl w:val="28801A1C"/>
    <w:lvl w:ilvl="0" w:tplc="825436AE">
      <w:start w:val="1"/>
      <w:numFmt w:val="decimal"/>
      <w:lvlText w:val="%1."/>
      <w:lvlJc w:val="left"/>
      <w:pPr>
        <w:ind w:left="596"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10"/>
  </w:num>
  <w:num w:numId="2">
    <w:abstractNumId w:val="12"/>
  </w:num>
  <w:num w:numId="3">
    <w:abstractNumId w:val="38"/>
  </w:num>
  <w:num w:numId="4">
    <w:abstractNumId w:val="19"/>
  </w:num>
  <w:num w:numId="5">
    <w:abstractNumId w:val="1"/>
  </w:num>
  <w:num w:numId="6">
    <w:abstractNumId w:val="20"/>
  </w:num>
  <w:num w:numId="7">
    <w:abstractNumId w:val="2"/>
  </w:num>
  <w:num w:numId="8">
    <w:abstractNumId w:val="28"/>
  </w:num>
  <w:num w:numId="9">
    <w:abstractNumId w:val="5"/>
  </w:num>
  <w:num w:numId="10">
    <w:abstractNumId w:val="36"/>
  </w:num>
  <w:num w:numId="11">
    <w:abstractNumId w:val="21"/>
  </w:num>
  <w:num w:numId="12">
    <w:abstractNumId w:val="3"/>
  </w:num>
  <w:num w:numId="13">
    <w:abstractNumId w:val="37"/>
  </w:num>
  <w:num w:numId="14">
    <w:abstractNumId w:val="35"/>
  </w:num>
  <w:num w:numId="15">
    <w:abstractNumId w:val="24"/>
  </w:num>
  <w:num w:numId="16">
    <w:abstractNumId w:val="23"/>
  </w:num>
  <w:num w:numId="17">
    <w:abstractNumId w:val="32"/>
  </w:num>
  <w:num w:numId="18">
    <w:abstractNumId w:val="30"/>
  </w:num>
  <w:num w:numId="19">
    <w:abstractNumId w:val="22"/>
  </w:num>
  <w:num w:numId="20">
    <w:abstractNumId w:val="14"/>
  </w:num>
  <w:num w:numId="21">
    <w:abstractNumId w:val="16"/>
  </w:num>
  <w:num w:numId="22">
    <w:abstractNumId w:val="29"/>
  </w:num>
  <w:num w:numId="23">
    <w:abstractNumId w:val="31"/>
  </w:num>
  <w:num w:numId="24">
    <w:abstractNumId w:val="6"/>
  </w:num>
  <w:num w:numId="25">
    <w:abstractNumId w:val="18"/>
  </w:num>
  <w:num w:numId="26">
    <w:abstractNumId w:val="25"/>
  </w:num>
  <w:num w:numId="27">
    <w:abstractNumId w:val="42"/>
  </w:num>
  <w:num w:numId="28">
    <w:abstractNumId w:val="33"/>
  </w:num>
  <w:num w:numId="29">
    <w:abstractNumId w:val="43"/>
  </w:num>
  <w:num w:numId="30">
    <w:abstractNumId w:val="9"/>
  </w:num>
  <w:num w:numId="31">
    <w:abstractNumId w:val="4"/>
  </w:num>
  <w:num w:numId="32">
    <w:abstractNumId w:val="40"/>
  </w:num>
  <w:num w:numId="33">
    <w:abstractNumId w:val="7"/>
  </w:num>
  <w:num w:numId="34">
    <w:abstractNumId w:val="34"/>
  </w:num>
  <w:num w:numId="35">
    <w:abstractNumId w:val="11"/>
  </w:num>
  <w:num w:numId="36">
    <w:abstractNumId w:val="15"/>
  </w:num>
  <w:num w:numId="37">
    <w:abstractNumId w:val="8"/>
  </w:num>
  <w:num w:numId="38">
    <w:abstractNumId w:val="26"/>
  </w:num>
  <w:num w:numId="39">
    <w:abstractNumId w:val="41"/>
  </w:num>
  <w:num w:numId="40">
    <w:abstractNumId w:val="39"/>
  </w:num>
  <w:num w:numId="41">
    <w:abstractNumId w:val="13"/>
  </w:num>
  <w:num w:numId="42">
    <w:abstractNumId w:val="27"/>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11A73"/>
    <w:rsid w:val="00013791"/>
    <w:rsid w:val="000801C1"/>
    <w:rsid w:val="000807CD"/>
    <w:rsid w:val="00084EEB"/>
    <w:rsid w:val="00137AE5"/>
    <w:rsid w:val="0015748F"/>
    <w:rsid w:val="00173B84"/>
    <w:rsid w:val="00184B1F"/>
    <w:rsid w:val="00184D32"/>
    <w:rsid w:val="001A0778"/>
    <w:rsid w:val="001C19B9"/>
    <w:rsid w:val="001C66C4"/>
    <w:rsid w:val="001C73D6"/>
    <w:rsid w:val="001E5EB6"/>
    <w:rsid w:val="001E640D"/>
    <w:rsid w:val="0021398A"/>
    <w:rsid w:val="002339F0"/>
    <w:rsid w:val="002A535B"/>
    <w:rsid w:val="002B0CDF"/>
    <w:rsid w:val="002D5902"/>
    <w:rsid w:val="00303077"/>
    <w:rsid w:val="00305FDD"/>
    <w:rsid w:val="003131EE"/>
    <w:rsid w:val="0035662F"/>
    <w:rsid w:val="00363671"/>
    <w:rsid w:val="003B079F"/>
    <w:rsid w:val="003B5C88"/>
    <w:rsid w:val="003D3834"/>
    <w:rsid w:val="004042F0"/>
    <w:rsid w:val="00405425"/>
    <w:rsid w:val="00410979"/>
    <w:rsid w:val="00417C98"/>
    <w:rsid w:val="00463F73"/>
    <w:rsid w:val="00487ED5"/>
    <w:rsid w:val="004A62CA"/>
    <w:rsid w:val="005124E8"/>
    <w:rsid w:val="0054674F"/>
    <w:rsid w:val="00550D4F"/>
    <w:rsid w:val="00555152"/>
    <w:rsid w:val="00557214"/>
    <w:rsid w:val="005A043B"/>
    <w:rsid w:val="005A1BB2"/>
    <w:rsid w:val="00655280"/>
    <w:rsid w:val="00657825"/>
    <w:rsid w:val="00671A00"/>
    <w:rsid w:val="0068282E"/>
    <w:rsid w:val="00695404"/>
    <w:rsid w:val="00764EB0"/>
    <w:rsid w:val="007B763D"/>
    <w:rsid w:val="007C0F71"/>
    <w:rsid w:val="007F2B3A"/>
    <w:rsid w:val="0080327A"/>
    <w:rsid w:val="008456BD"/>
    <w:rsid w:val="008B33A3"/>
    <w:rsid w:val="0091724F"/>
    <w:rsid w:val="00933314"/>
    <w:rsid w:val="00937E72"/>
    <w:rsid w:val="00983F58"/>
    <w:rsid w:val="009A3B84"/>
    <w:rsid w:val="009C3BE6"/>
    <w:rsid w:val="009C4634"/>
    <w:rsid w:val="009F3A50"/>
    <w:rsid w:val="00A62C93"/>
    <w:rsid w:val="00A861F6"/>
    <w:rsid w:val="00AC27F4"/>
    <w:rsid w:val="00AF415D"/>
    <w:rsid w:val="00B17FB5"/>
    <w:rsid w:val="00B4074D"/>
    <w:rsid w:val="00B7061E"/>
    <w:rsid w:val="00B80FAB"/>
    <w:rsid w:val="00BB5271"/>
    <w:rsid w:val="00BD58DE"/>
    <w:rsid w:val="00BE53D7"/>
    <w:rsid w:val="00BF3DDC"/>
    <w:rsid w:val="00BF58FF"/>
    <w:rsid w:val="00C54DE9"/>
    <w:rsid w:val="00C5680B"/>
    <w:rsid w:val="00CA5E82"/>
    <w:rsid w:val="00CD4F90"/>
    <w:rsid w:val="00CE77D2"/>
    <w:rsid w:val="00CF69E7"/>
    <w:rsid w:val="00D6514A"/>
    <w:rsid w:val="00DB51B2"/>
    <w:rsid w:val="00DF1344"/>
    <w:rsid w:val="00E00FD1"/>
    <w:rsid w:val="00E3721F"/>
    <w:rsid w:val="00E816D1"/>
    <w:rsid w:val="00E8185F"/>
    <w:rsid w:val="00EB4EC9"/>
    <w:rsid w:val="00F525AE"/>
    <w:rsid w:val="00F53DDF"/>
    <w:rsid w:val="00F67DD7"/>
    <w:rsid w:val="00F73822"/>
    <w:rsid w:val="00F76322"/>
    <w:rsid w:val="00F97C4D"/>
    <w:rsid w:val="00FB3E2A"/>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Tekstdymka">
    <w:name w:val="Balloon Text"/>
    <w:basedOn w:val="Normalny"/>
    <w:link w:val="TekstdymkaZnak"/>
    <w:uiPriority w:val="99"/>
    <w:semiHidden/>
    <w:unhideWhenUsed/>
    <w:rsid w:val="001C19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9B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CE9A-8254-4489-82E3-A9CC8A77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2281</Words>
  <Characters>13687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cbmz@cbmz.pl</cp:lastModifiedBy>
  <cp:revision>4</cp:revision>
  <cp:lastPrinted>2021-03-23T10:13:00Z</cp:lastPrinted>
  <dcterms:created xsi:type="dcterms:W3CDTF">2021-03-15T10:31:00Z</dcterms:created>
  <dcterms:modified xsi:type="dcterms:W3CDTF">2021-03-23T12:14:00Z</dcterms:modified>
</cp:coreProperties>
</file>